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CA" w:rsidRDefault="004E7FCA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</w:p>
    <w:p w:rsidR="00FB7120" w:rsidRDefault="00FB7120" w:rsidP="00B35307">
      <w:pPr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 w:rsidRPr="00FB7120">
        <w:rPr>
          <w:rFonts w:hint="eastAsia"/>
          <w:b/>
          <w:sz w:val="32"/>
          <w:szCs w:val="32"/>
        </w:rPr>
        <w:t>四川惠灵教育投资有限公司</w:t>
      </w:r>
      <w:r w:rsidR="00E04474" w:rsidRPr="00FB7120">
        <w:rPr>
          <w:rFonts w:ascii="宋体" w:eastAsia="宋体" w:hAnsi="宋体" w:cs="宋体" w:hint="eastAsia"/>
          <w:b/>
          <w:color w:val="000000"/>
          <w:sz w:val="32"/>
          <w:szCs w:val="32"/>
        </w:rPr>
        <w:t>2019年下期</w:t>
      </w:r>
    </w:p>
    <w:p w:rsidR="004E7FCA" w:rsidRPr="00FB7120" w:rsidRDefault="00E04474" w:rsidP="00FB7120">
      <w:pPr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 w:rsidRPr="00FB7120">
        <w:rPr>
          <w:rFonts w:ascii="宋体" w:eastAsia="宋体" w:hAnsi="宋体" w:cs="宋体" w:hint="eastAsia"/>
          <w:b/>
          <w:color w:val="000000"/>
          <w:sz w:val="32"/>
          <w:szCs w:val="32"/>
        </w:rPr>
        <w:t>学生饮用奶</w:t>
      </w:r>
      <w:r w:rsidR="00B35307" w:rsidRPr="00FB7120">
        <w:rPr>
          <w:rFonts w:ascii="Times New Roman" w:eastAsia="宋体" w:hAnsi="宋体" w:cs="Times New Roman"/>
          <w:b/>
          <w:sz w:val="32"/>
          <w:szCs w:val="32"/>
        </w:rPr>
        <w:t>招标方案</w:t>
      </w:r>
    </w:p>
    <w:p w:rsidR="004E7FCA" w:rsidRDefault="004E7FCA" w:rsidP="009061F1">
      <w:pPr>
        <w:keepNext/>
        <w:keepLines/>
        <w:adjustRightInd w:val="0"/>
        <w:spacing w:before="120" w:line="360" w:lineRule="auto"/>
        <w:textAlignment w:val="baseline"/>
        <w:outlineLvl w:val="0"/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</w:pPr>
      <w:bookmarkStart w:id="0" w:name="_GoBack"/>
      <w:bookmarkEnd w:id="0"/>
    </w:p>
    <w:p w:rsidR="004E7FCA" w:rsidRPr="00FB7120" w:rsidRDefault="00E04474">
      <w:pPr>
        <w:spacing w:line="500" w:lineRule="exac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Cs w:val="21"/>
        </w:rPr>
        <w:t xml:space="preserve">    </w:t>
      </w:r>
      <w:r w:rsidR="00FB7120" w:rsidRPr="00FB7120">
        <w:rPr>
          <w:rFonts w:hint="eastAsia"/>
          <w:sz w:val="28"/>
          <w:szCs w:val="28"/>
        </w:rPr>
        <w:t>四川惠灵教育投资有限公司</w:t>
      </w:r>
      <w:r w:rsidRPr="00FB7120">
        <w:rPr>
          <w:rFonts w:ascii="宋体" w:eastAsia="宋体" w:hAnsi="宋体" w:cs="Times New Roman" w:hint="eastAsia"/>
          <w:sz w:val="28"/>
          <w:szCs w:val="28"/>
        </w:rPr>
        <w:t>各学校学生用奶</w:t>
      </w:r>
      <w:r w:rsidRPr="00FB7120">
        <w:rPr>
          <w:rFonts w:ascii="宋体" w:eastAsia="宋体" w:hAnsi="宋体" w:cs="Times New Roman"/>
          <w:sz w:val="28"/>
          <w:szCs w:val="28"/>
        </w:rPr>
        <w:t>，现邀请符合条件且有投标意向的</w:t>
      </w:r>
      <w:r w:rsidRPr="00FB7120">
        <w:rPr>
          <w:rFonts w:ascii="宋体" w:eastAsia="宋体" w:hAnsi="宋体" w:cs="Times New Roman" w:hint="eastAsia"/>
          <w:sz w:val="28"/>
          <w:szCs w:val="28"/>
        </w:rPr>
        <w:t>厂家商家</w:t>
      </w:r>
      <w:r w:rsidRPr="00FB7120">
        <w:rPr>
          <w:rFonts w:ascii="宋体" w:eastAsia="宋体" w:hAnsi="宋体" w:cs="Times New Roman"/>
          <w:sz w:val="28"/>
          <w:szCs w:val="28"/>
        </w:rPr>
        <w:t>参加投标。</w:t>
      </w:r>
    </w:p>
    <w:p w:rsidR="004E7FCA" w:rsidRDefault="00E04474">
      <w:pPr>
        <w:tabs>
          <w:tab w:val="left" w:pos="7770"/>
        </w:tabs>
        <w:autoSpaceDE w:val="0"/>
        <w:autoSpaceDN w:val="0"/>
        <w:spacing w:line="360" w:lineRule="auto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b/>
          <w:szCs w:val="21"/>
        </w:rPr>
        <w:t>一、投标须知</w:t>
      </w:r>
    </w:p>
    <w:tbl>
      <w:tblPr>
        <w:tblW w:w="93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067"/>
        <w:gridCol w:w="6148"/>
      </w:tblGrid>
      <w:tr w:rsidR="004E7FCA">
        <w:trPr>
          <w:trHeight w:val="340"/>
          <w:tblHeader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4E7FCA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内      容</w:t>
            </w:r>
          </w:p>
        </w:tc>
      </w:tr>
      <w:tr w:rsidR="004E7FCA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招标人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Pr="00FB7120" w:rsidRDefault="00FB7120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 w:rsidRPr="00FB7120">
              <w:rPr>
                <w:rFonts w:hint="eastAsia"/>
                <w:sz w:val="28"/>
                <w:szCs w:val="28"/>
              </w:rPr>
              <w:t>四川惠灵教育投资有限公司</w:t>
            </w:r>
          </w:p>
        </w:tc>
      </w:tr>
      <w:tr w:rsidR="004E7FCA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招标内容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学生用奶</w:t>
            </w:r>
          </w:p>
        </w:tc>
      </w:tr>
      <w:tr w:rsidR="004E7FCA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项目地点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val="zh-CN"/>
              </w:rPr>
              <w:t>乐山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市中区中区茶坊路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552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</w:tc>
      </w:tr>
      <w:tr w:rsidR="004E7FCA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资金来源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自有资金</w:t>
            </w:r>
          </w:p>
        </w:tc>
      </w:tr>
      <w:tr w:rsidR="004E7FCA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投标报价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按招标品种分别报单价</w:t>
            </w:r>
          </w:p>
        </w:tc>
      </w:tr>
      <w:tr w:rsidR="004E7FCA">
        <w:trPr>
          <w:trHeight w:val="445"/>
          <w:jc w:val="center"/>
        </w:trPr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投标货币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i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人民币</w:t>
            </w:r>
          </w:p>
        </w:tc>
      </w:tr>
      <w:tr w:rsidR="004E7FCA">
        <w:trPr>
          <w:trHeight w:val="65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7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tabs>
                <w:tab w:val="left" w:pos="840"/>
              </w:tabs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投标人资格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CA" w:rsidRDefault="00E0447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具有独立承担民事责任的能力。</w:t>
            </w:r>
          </w:p>
          <w:p w:rsidR="004E7FCA" w:rsidRDefault="00E0447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2.接受生产厂家直接投标或本地区代理商；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代理商投标提供生产厂家授权委托书。</w:t>
            </w:r>
          </w:p>
          <w:p w:rsidR="004E7FCA" w:rsidRDefault="00E0447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3.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具有良好的商业信誉和健全的财务会计制度；拥有健全的售后服务制度和良好的的售后服务记录。</w:t>
            </w:r>
          </w:p>
          <w:p w:rsidR="004E7FCA" w:rsidRDefault="00E0447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4.生产厂家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有稳定、优质的鲜奶原料基地，奶牛饲养达到规范化要求，卫生防疫体系健全；有符合相应规范要求的生产工艺和设备条件；具有学生饮用纯牛及奶粉所必须的生产和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完善的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配送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和服务系统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，提供样品。</w:t>
            </w:r>
          </w:p>
          <w:p w:rsidR="004E7FCA" w:rsidRDefault="00E04474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5.学生饮用奶的质量及其标识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必须符合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国家标准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GB25190-2010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《灭菌乳》和GB7718—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2011</w:t>
            </w: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《食品标签通用标准》的规定，不得用复原乳生产。</w:t>
            </w:r>
          </w:p>
          <w:p w:rsidR="004E7FCA" w:rsidRDefault="00E04474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/>
                <w:kern w:val="0"/>
                <w:szCs w:val="21"/>
              </w:rPr>
              <w:t>6.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必须提供三证合一的证书、食品生产许可证、乳品生产卫生许可证，生产厂家具有“中国学生饮用奶定点生产企业”证书。</w:t>
            </w:r>
          </w:p>
          <w:p w:rsidR="004E7FCA" w:rsidRDefault="00E04474">
            <w:pPr>
              <w:widowControl/>
              <w:spacing w:before="100" w:beforeAutospacing="1" w:after="100" w:afterAutospacing="1" w:line="30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7.参加本次采购活动前三年内，在经营活动中没有重大违法记录；</w:t>
            </w:r>
          </w:p>
          <w:p w:rsidR="004E7FCA" w:rsidRDefault="004E7FCA">
            <w:pPr>
              <w:snapToGrid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4E7FCA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投标文件份数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1份</w:t>
            </w:r>
          </w:p>
        </w:tc>
      </w:tr>
      <w:tr w:rsidR="004E7FCA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投标时间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2019年 7月15 日9:00时-2019年8月 10 日17:00时</w:t>
            </w:r>
          </w:p>
        </w:tc>
      </w:tr>
      <w:tr w:rsidR="004E7FCA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ind w:firstLineChars="300" w:firstLine="63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投标地点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FB7120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投标人自行前往惠灵教育投资有限公司</w:t>
            </w:r>
            <w:r w:rsidR="00E04474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4楼招标办</w:t>
            </w:r>
          </w:p>
          <w:p w:rsidR="004E7FCA" w:rsidRDefault="00E04474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地点：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val="zh-CN"/>
              </w:rPr>
              <w:t>乐山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市中区茶房路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552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             </w:t>
            </w:r>
          </w:p>
        </w:tc>
      </w:tr>
      <w:tr w:rsidR="004E7FCA">
        <w:trPr>
          <w:trHeight w:val="1143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FCA" w:rsidRDefault="00E04474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CA" w:rsidRDefault="00E04474">
            <w:pPr>
              <w:snapToGrid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</w:t>
            </w:r>
          </w:p>
          <w:p w:rsidR="004E7FCA" w:rsidRDefault="00E04474">
            <w:pPr>
              <w:tabs>
                <w:tab w:val="left" w:pos="7770"/>
              </w:tabs>
              <w:autoSpaceDE w:val="0"/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范会容     电话：</w:t>
            </w:r>
            <w:r>
              <w:rPr>
                <w:rFonts w:ascii="微软雅黑" w:eastAsia="微软雅黑" w:hAnsi="微软雅黑" w:cs="Times New Roman" w:hint="eastAsia"/>
                <w:color w:val="000000"/>
                <w:szCs w:val="21"/>
                <w:shd w:val="clear" w:color="auto" w:fill="F6F6F6"/>
              </w:rPr>
              <w:t>13990330415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  <w:shd w:val="clear" w:color="auto" w:fill="F6F6F6"/>
              </w:rPr>
              <w:t> 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  </w:t>
            </w:r>
          </w:p>
          <w:p w:rsidR="004E7FCA" w:rsidRDefault="00E04474">
            <w:pPr>
              <w:tabs>
                <w:tab w:val="left" w:pos="7770"/>
              </w:tabs>
              <w:autoSpaceDE w:val="0"/>
              <w:autoSpaceDN w:val="0"/>
              <w:spacing w:line="360" w:lineRule="exact"/>
              <w:ind w:left="420" w:hangingChars="200" w:hanging="420"/>
              <w:rPr>
                <w:rFonts w:ascii="宋体" w:eastAsia="宋体" w:hAnsi="宋体" w:cs="宋体"/>
                <w:bCs/>
                <w:color w:val="00000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</w:t>
            </w:r>
          </w:p>
        </w:tc>
      </w:tr>
    </w:tbl>
    <w:p w:rsidR="004E7FCA" w:rsidRDefault="004E7FCA">
      <w:pPr>
        <w:keepNext/>
        <w:keepLines/>
        <w:adjustRightInd w:val="0"/>
        <w:spacing w:before="120" w:line="360" w:lineRule="auto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Cs w:val="21"/>
        </w:rPr>
      </w:pPr>
    </w:p>
    <w:p w:rsidR="004E7FCA" w:rsidRDefault="004E7FCA">
      <w:pPr>
        <w:keepNext/>
        <w:keepLines/>
        <w:adjustRightInd w:val="0"/>
        <w:spacing w:before="120" w:line="360" w:lineRule="auto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Cs w:val="21"/>
        </w:rPr>
      </w:pPr>
    </w:p>
    <w:sectPr w:rsidR="004E7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22" w:rsidRDefault="00F97C22" w:rsidP="00193E94">
      <w:r>
        <w:separator/>
      </w:r>
    </w:p>
  </w:endnote>
  <w:endnote w:type="continuationSeparator" w:id="0">
    <w:p w:rsidR="00F97C22" w:rsidRDefault="00F97C22" w:rsidP="0019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22" w:rsidRDefault="00F97C22" w:rsidP="00193E94">
      <w:r>
        <w:separator/>
      </w:r>
    </w:p>
  </w:footnote>
  <w:footnote w:type="continuationSeparator" w:id="0">
    <w:p w:rsidR="00F97C22" w:rsidRDefault="00F97C22" w:rsidP="0019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A"/>
    <w:rsid w:val="00006A39"/>
    <w:rsid w:val="0008210F"/>
    <w:rsid w:val="00131D83"/>
    <w:rsid w:val="00183C6B"/>
    <w:rsid w:val="00184C6F"/>
    <w:rsid w:val="00193E94"/>
    <w:rsid w:val="00283BB7"/>
    <w:rsid w:val="00465620"/>
    <w:rsid w:val="004E7FCA"/>
    <w:rsid w:val="006F2144"/>
    <w:rsid w:val="00837155"/>
    <w:rsid w:val="009061F1"/>
    <w:rsid w:val="00920C34"/>
    <w:rsid w:val="009E42AA"/>
    <w:rsid w:val="00A72D16"/>
    <w:rsid w:val="00B35307"/>
    <w:rsid w:val="00BC7373"/>
    <w:rsid w:val="00BF60A9"/>
    <w:rsid w:val="00D4375F"/>
    <w:rsid w:val="00E04474"/>
    <w:rsid w:val="00F94215"/>
    <w:rsid w:val="00F97C22"/>
    <w:rsid w:val="00FB20F9"/>
    <w:rsid w:val="00FB7120"/>
    <w:rsid w:val="741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42389-7D68-4608-99B6-CC7B111E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2018-08-21T05:11:00Z</cp:lastPrinted>
  <dcterms:created xsi:type="dcterms:W3CDTF">2019-07-09T06:25:00Z</dcterms:created>
  <dcterms:modified xsi:type="dcterms:W3CDTF">2019-07-11T04:36:00Z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