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C49" w:rsidRPr="00B26C49" w:rsidRDefault="00B26C49" w:rsidP="00B26C49">
      <w:pPr>
        <w:ind w:firstLineChars="300" w:firstLine="2666"/>
        <w:rPr>
          <w:rFonts w:ascii="宋体" w:eastAsia="宋体" w:hAnsi="宋体" w:cs="宋体"/>
          <w:b/>
          <w:bCs/>
          <w:color w:val="000000"/>
          <w:w w:val="200"/>
          <w:sz w:val="44"/>
          <w:szCs w:val="44"/>
        </w:rPr>
      </w:pPr>
      <w:r w:rsidRPr="00B26C49">
        <w:rPr>
          <w:rFonts w:ascii="宋体" w:eastAsia="宋体" w:hAnsi="宋体" w:cs="宋体" w:hint="eastAsia"/>
          <w:b/>
          <w:bCs/>
          <w:color w:val="000000"/>
          <w:w w:val="200"/>
          <w:sz w:val="44"/>
          <w:szCs w:val="44"/>
        </w:rPr>
        <w:t>招标文件</w:t>
      </w:r>
    </w:p>
    <w:p w:rsidR="00B26C49" w:rsidRPr="00B26C49" w:rsidRDefault="00B26C49" w:rsidP="00B26C49">
      <w:pPr>
        <w:rPr>
          <w:rFonts w:ascii="Times New Roman" w:eastAsia="宋体" w:hAnsi="Times New Roman" w:cs="Times New Roman"/>
          <w:szCs w:val="24"/>
        </w:rPr>
      </w:pPr>
    </w:p>
    <w:p w:rsidR="00B26C49" w:rsidRPr="00B26C49" w:rsidRDefault="00B26C49" w:rsidP="00B26C49">
      <w:pPr>
        <w:rPr>
          <w:rFonts w:ascii="Times New Roman" w:eastAsia="宋体" w:hAnsi="Times New Roman" w:cs="Times New Roman"/>
          <w:szCs w:val="24"/>
        </w:rPr>
      </w:pPr>
    </w:p>
    <w:p w:rsidR="00B26C49" w:rsidRPr="00B26C49" w:rsidRDefault="00B26C49" w:rsidP="00B26C49">
      <w:pPr>
        <w:rPr>
          <w:rFonts w:ascii="Times New Roman" w:eastAsia="宋体" w:hAnsi="Times New Roman" w:cs="Times New Roman"/>
          <w:szCs w:val="24"/>
        </w:rPr>
      </w:pPr>
    </w:p>
    <w:p w:rsidR="00B26C49" w:rsidRPr="00B26C49" w:rsidRDefault="00B26C49" w:rsidP="00B26C49">
      <w:pPr>
        <w:rPr>
          <w:rFonts w:ascii="Times New Roman" w:eastAsia="宋体" w:hAnsi="Times New Roman" w:cs="Times New Roman"/>
          <w:szCs w:val="24"/>
        </w:rPr>
      </w:pPr>
    </w:p>
    <w:p w:rsidR="00B26C49" w:rsidRPr="00B26C49" w:rsidRDefault="00B26C49" w:rsidP="00B26C49">
      <w:pPr>
        <w:rPr>
          <w:rFonts w:ascii="Times New Roman" w:eastAsia="宋体" w:hAnsi="Times New Roman" w:cs="Times New Roman"/>
          <w:szCs w:val="24"/>
        </w:rPr>
      </w:pPr>
    </w:p>
    <w:p w:rsidR="00B26C49" w:rsidRPr="00B26C49" w:rsidRDefault="00B26C49" w:rsidP="00B26C49">
      <w:pPr>
        <w:spacing w:line="560" w:lineRule="exact"/>
        <w:ind w:firstLineChars="700" w:firstLine="2249"/>
        <w:rPr>
          <w:rFonts w:ascii="宋体" w:eastAsia="宋体" w:hAnsi="宋体" w:cs="Times New Roman"/>
          <w:b/>
          <w:bCs/>
          <w:color w:val="000000"/>
          <w:sz w:val="32"/>
          <w:szCs w:val="32"/>
        </w:rPr>
      </w:pPr>
      <w:r w:rsidRPr="00B26C49">
        <w:rPr>
          <w:rFonts w:ascii="宋体" w:eastAsia="宋体" w:hAnsi="宋体" w:cs="Times New Roman" w:hint="eastAsia"/>
          <w:b/>
          <w:bCs/>
          <w:color w:val="000000"/>
          <w:sz w:val="32"/>
          <w:szCs w:val="32"/>
        </w:rPr>
        <w:t>乐山市市中区海棠实验小学（西区）</w:t>
      </w:r>
    </w:p>
    <w:p w:rsidR="00B26C49" w:rsidRPr="00B26C49" w:rsidRDefault="00B26C49" w:rsidP="00B26C49">
      <w:pPr>
        <w:spacing w:line="560" w:lineRule="exact"/>
        <w:ind w:firstLineChars="1000" w:firstLine="3213"/>
        <w:rPr>
          <w:rFonts w:ascii="宋体" w:eastAsia="Times New Roman" w:hAnsi="宋体" w:cs="Times New Roman"/>
          <w:b/>
          <w:bCs/>
          <w:color w:val="000000"/>
          <w:sz w:val="32"/>
          <w:szCs w:val="32"/>
        </w:rPr>
      </w:pPr>
      <w:r>
        <w:rPr>
          <w:rFonts w:ascii="宋体" w:eastAsia="宋体" w:hAnsi="宋体" w:cs="Times New Roman" w:hint="eastAsia"/>
          <w:b/>
          <w:bCs/>
          <w:color w:val="000000"/>
          <w:sz w:val="32"/>
          <w:szCs w:val="32"/>
        </w:rPr>
        <w:t>功能室</w:t>
      </w:r>
      <w:r w:rsidRPr="00B26C49">
        <w:rPr>
          <w:rFonts w:ascii="宋体" w:eastAsia="宋体" w:hAnsi="宋体" w:cs="Times New Roman" w:hint="eastAsia"/>
          <w:b/>
          <w:bCs/>
          <w:color w:val="000000"/>
          <w:sz w:val="32"/>
          <w:szCs w:val="32"/>
        </w:rPr>
        <w:t>装修项目</w:t>
      </w:r>
    </w:p>
    <w:p w:rsidR="00B26C49" w:rsidRPr="00B26C49" w:rsidRDefault="00B26C49" w:rsidP="00B26C49">
      <w:pPr>
        <w:spacing w:line="560" w:lineRule="exact"/>
        <w:rPr>
          <w:rFonts w:ascii="宋体" w:eastAsia="宋体" w:hAnsi="宋体" w:cs="Times New Roman"/>
          <w:b/>
          <w:bCs/>
          <w:sz w:val="32"/>
          <w:szCs w:val="32"/>
        </w:rPr>
      </w:pPr>
    </w:p>
    <w:p w:rsidR="00B26C49" w:rsidRPr="00B26C49" w:rsidRDefault="00B26C49" w:rsidP="00B26C49">
      <w:pPr>
        <w:spacing w:line="560" w:lineRule="exact"/>
        <w:ind w:firstLineChars="228" w:firstLine="732"/>
        <w:rPr>
          <w:rFonts w:ascii="宋体" w:eastAsia="Times New Roman" w:hAnsi="宋体" w:cs="Times New Roman"/>
          <w:b/>
          <w:bCs/>
          <w:sz w:val="32"/>
          <w:szCs w:val="32"/>
        </w:rPr>
      </w:pPr>
      <w:r w:rsidRPr="00B26C49">
        <w:rPr>
          <w:rFonts w:ascii="宋体" w:eastAsia="宋体" w:hAnsi="宋体" w:cs="Times New Roman" w:hint="eastAsia"/>
          <w:b/>
          <w:bCs/>
          <w:sz w:val="32"/>
          <w:szCs w:val="32"/>
        </w:rPr>
        <w:t xml:space="preserve">                 招标编号：2020</w:t>
      </w:r>
      <w:r w:rsidRPr="00B26C49">
        <w:rPr>
          <w:rFonts w:ascii="宋体" w:eastAsia="宋体" w:hAnsi="宋体" w:cs="Times New Roman"/>
          <w:b/>
          <w:bCs/>
          <w:sz w:val="32"/>
          <w:szCs w:val="32"/>
        </w:rPr>
        <w:t>4</w:t>
      </w:r>
    </w:p>
    <w:p w:rsidR="00B26C49" w:rsidRPr="00B26C49" w:rsidRDefault="00B26C49" w:rsidP="00B26C49">
      <w:pPr>
        <w:spacing w:line="560" w:lineRule="exact"/>
        <w:rPr>
          <w:rFonts w:ascii="宋体" w:eastAsia="宋体" w:hAnsi="宋体" w:cs="Times New Roman"/>
          <w:b/>
          <w:bCs/>
          <w:sz w:val="32"/>
          <w:szCs w:val="32"/>
        </w:rPr>
      </w:pPr>
    </w:p>
    <w:p w:rsidR="00B26C49" w:rsidRPr="00B26C49" w:rsidRDefault="00B26C49" w:rsidP="00B26C49">
      <w:pPr>
        <w:rPr>
          <w:rFonts w:ascii="宋体" w:eastAsia="宋体" w:hAnsi="宋体" w:cs="Times New Roman"/>
          <w:b/>
          <w:color w:val="000000"/>
          <w:sz w:val="32"/>
          <w:szCs w:val="32"/>
        </w:rPr>
      </w:pPr>
    </w:p>
    <w:p w:rsidR="00B26C49" w:rsidRPr="00B26C49" w:rsidRDefault="00B26C49" w:rsidP="00B26C49">
      <w:pPr>
        <w:rPr>
          <w:rFonts w:ascii="宋体" w:eastAsia="宋体" w:hAnsi="宋体" w:cs="Times New Roman"/>
          <w:b/>
          <w:color w:val="000000"/>
          <w:sz w:val="28"/>
          <w:szCs w:val="28"/>
        </w:rPr>
      </w:pPr>
    </w:p>
    <w:p w:rsidR="00B26C49" w:rsidRPr="00B26C49" w:rsidRDefault="00B26C49" w:rsidP="00B26C49">
      <w:pPr>
        <w:rPr>
          <w:rFonts w:ascii="Times New Roman" w:eastAsia="宋体" w:hAnsi="Times New Roman" w:cs="Times New Roman"/>
          <w:szCs w:val="24"/>
        </w:rPr>
      </w:pPr>
    </w:p>
    <w:p w:rsidR="00B26C49" w:rsidRPr="00B26C49" w:rsidRDefault="00B26C49" w:rsidP="00B26C49">
      <w:pPr>
        <w:rPr>
          <w:rFonts w:ascii="宋体" w:eastAsia="宋体" w:hAnsi="宋体" w:cs="Times New Roman"/>
          <w:b/>
          <w:color w:val="000000"/>
          <w:sz w:val="28"/>
          <w:szCs w:val="28"/>
        </w:rPr>
      </w:pPr>
    </w:p>
    <w:p w:rsidR="00B26C49" w:rsidRPr="00B26C49" w:rsidRDefault="00B26C49" w:rsidP="00B26C49">
      <w:pPr>
        <w:jc w:val="center"/>
        <w:rPr>
          <w:rFonts w:ascii="宋体" w:eastAsia="宋体" w:hAnsi="宋体" w:cs="Times New Roman"/>
          <w:b/>
          <w:color w:val="000000"/>
          <w:sz w:val="28"/>
          <w:szCs w:val="28"/>
        </w:rPr>
      </w:pPr>
      <w:r w:rsidRPr="00B26C49">
        <w:rPr>
          <w:rFonts w:ascii="宋体" w:eastAsia="宋体" w:hAnsi="宋体" w:cs="Times New Roman" w:hint="eastAsia"/>
          <w:b/>
          <w:color w:val="000000"/>
          <w:sz w:val="28"/>
          <w:szCs w:val="28"/>
        </w:rPr>
        <w:t xml:space="preserve">      </w:t>
      </w:r>
    </w:p>
    <w:p w:rsidR="00B26C49" w:rsidRPr="00B26C49" w:rsidRDefault="00B26C49" w:rsidP="00B26C49">
      <w:pPr>
        <w:jc w:val="center"/>
        <w:rPr>
          <w:rFonts w:ascii="宋体" w:eastAsia="宋体" w:hAnsi="宋体" w:cs="Times New Roman"/>
          <w:b/>
          <w:color w:val="000000"/>
          <w:sz w:val="28"/>
          <w:szCs w:val="28"/>
        </w:rPr>
      </w:pPr>
    </w:p>
    <w:p w:rsidR="00B26C49" w:rsidRPr="00B26C49" w:rsidRDefault="00B26C49" w:rsidP="00B26C49">
      <w:pPr>
        <w:jc w:val="center"/>
        <w:rPr>
          <w:rFonts w:ascii="宋体" w:eastAsia="宋体" w:hAnsi="宋体" w:cs="Times New Roman"/>
          <w:b/>
          <w:color w:val="000000"/>
          <w:sz w:val="28"/>
          <w:szCs w:val="28"/>
        </w:rPr>
      </w:pPr>
    </w:p>
    <w:p w:rsidR="00B26C49" w:rsidRPr="00B26C49" w:rsidRDefault="00B26C49" w:rsidP="00B26C49">
      <w:pPr>
        <w:jc w:val="center"/>
        <w:rPr>
          <w:rFonts w:ascii="宋体" w:eastAsia="宋体" w:hAnsi="宋体" w:cs="Times New Roman"/>
          <w:b/>
          <w:color w:val="000000"/>
          <w:sz w:val="28"/>
          <w:szCs w:val="28"/>
        </w:rPr>
      </w:pPr>
      <w:r w:rsidRPr="00B26C49">
        <w:rPr>
          <w:rFonts w:ascii="宋体" w:eastAsia="宋体" w:hAnsi="宋体" w:cs="Times New Roman" w:hint="eastAsia"/>
          <w:b/>
          <w:color w:val="000000"/>
          <w:sz w:val="28"/>
          <w:szCs w:val="28"/>
        </w:rPr>
        <w:t>2020年4月</w:t>
      </w:r>
      <w:r w:rsidRPr="00B26C49">
        <w:rPr>
          <w:rFonts w:ascii="宋体" w:eastAsia="宋体" w:hAnsi="宋体" w:cs="Times New Roman"/>
          <w:b/>
          <w:color w:val="000000"/>
          <w:sz w:val="28"/>
          <w:szCs w:val="28"/>
        </w:rPr>
        <w:t>28</w:t>
      </w:r>
      <w:r w:rsidRPr="00B26C49">
        <w:rPr>
          <w:rFonts w:ascii="宋体" w:eastAsia="宋体" w:hAnsi="宋体" w:cs="Times New Roman" w:hint="eastAsia"/>
          <w:b/>
          <w:color w:val="000000"/>
          <w:sz w:val="28"/>
          <w:szCs w:val="28"/>
        </w:rPr>
        <w:t>日</w:t>
      </w:r>
    </w:p>
    <w:p w:rsidR="00B26C49" w:rsidRPr="00B26C49" w:rsidRDefault="00B26C49" w:rsidP="00B26C49">
      <w:pPr>
        <w:jc w:val="center"/>
        <w:rPr>
          <w:rFonts w:ascii="宋体" w:eastAsia="宋体" w:hAnsi="宋体" w:cs="Times New Roman"/>
          <w:color w:val="000000"/>
          <w:sz w:val="28"/>
          <w:szCs w:val="28"/>
        </w:rPr>
      </w:pPr>
    </w:p>
    <w:p w:rsidR="00B26C49" w:rsidRPr="00B26C49" w:rsidRDefault="00B26C49" w:rsidP="00B26C49">
      <w:pPr>
        <w:jc w:val="center"/>
        <w:rPr>
          <w:rFonts w:ascii="宋体" w:eastAsia="宋体" w:hAnsi="宋体" w:cs="Times New Roman"/>
          <w:color w:val="000000"/>
          <w:sz w:val="28"/>
          <w:szCs w:val="28"/>
        </w:rPr>
      </w:pPr>
    </w:p>
    <w:p w:rsidR="00B26C49" w:rsidRPr="00B26C49" w:rsidRDefault="00B26C49" w:rsidP="00B26C49">
      <w:pPr>
        <w:jc w:val="center"/>
        <w:rPr>
          <w:rFonts w:ascii="宋体" w:eastAsia="宋体" w:hAnsi="宋体" w:cs="Times New Roman"/>
          <w:color w:val="000000"/>
          <w:sz w:val="28"/>
          <w:szCs w:val="28"/>
        </w:rPr>
      </w:pPr>
    </w:p>
    <w:p w:rsidR="00B26C49" w:rsidRPr="00B26C49" w:rsidRDefault="00B26C49" w:rsidP="00B26C49">
      <w:pPr>
        <w:rPr>
          <w:rFonts w:ascii="宋体" w:eastAsia="宋体" w:hAnsi="宋体" w:cs="Times New Roman"/>
          <w:color w:val="000000"/>
          <w:sz w:val="28"/>
          <w:szCs w:val="28"/>
        </w:rPr>
      </w:pPr>
    </w:p>
    <w:p w:rsidR="00B26C49" w:rsidRPr="00B26C49" w:rsidRDefault="00B26C49" w:rsidP="00B26C49">
      <w:pPr>
        <w:rPr>
          <w:rFonts w:ascii="Times New Roman" w:eastAsia="宋体" w:hAnsi="Times New Roman" w:cs="Times New Roman"/>
          <w:szCs w:val="24"/>
        </w:rPr>
      </w:pPr>
    </w:p>
    <w:p w:rsidR="00B26C49" w:rsidRPr="00B26C49" w:rsidRDefault="00B26C49" w:rsidP="00B26C49">
      <w:pPr>
        <w:rPr>
          <w:rFonts w:ascii="Times New Roman" w:eastAsia="宋体" w:hAnsi="Times New Roman" w:cs="Times New Roman"/>
          <w:szCs w:val="24"/>
        </w:rPr>
      </w:pPr>
    </w:p>
    <w:p w:rsidR="00B26C49" w:rsidRPr="00B26C49" w:rsidRDefault="00B26C49" w:rsidP="00B26C49">
      <w:pPr>
        <w:rPr>
          <w:rFonts w:ascii="Times New Roman" w:eastAsia="宋体" w:hAnsi="Times New Roman" w:cs="Times New Roman"/>
          <w:szCs w:val="24"/>
        </w:rPr>
      </w:pPr>
    </w:p>
    <w:p w:rsidR="00B26C49" w:rsidRPr="00B26C49" w:rsidRDefault="00B26C49" w:rsidP="00B26C49">
      <w:pPr>
        <w:ind w:firstLineChars="1100" w:firstLine="3534"/>
        <w:rPr>
          <w:rFonts w:ascii="宋体" w:eastAsia="宋体" w:hAnsi="宋体" w:cs="Times New Roman"/>
          <w:b/>
          <w:bCs/>
          <w:color w:val="000000"/>
          <w:sz w:val="32"/>
          <w:szCs w:val="32"/>
        </w:rPr>
      </w:pPr>
      <w:r w:rsidRPr="00B26C49">
        <w:rPr>
          <w:rFonts w:ascii="宋体" w:eastAsia="宋体" w:hAnsi="宋体" w:cs="Times New Roman" w:hint="eastAsia"/>
          <w:b/>
          <w:bCs/>
          <w:color w:val="000000"/>
          <w:sz w:val="32"/>
          <w:szCs w:val="32"/>
        </w:rPr>
        <w:t>招标公告</w:t>
      </w:r>
    </w:p>
    <w:p w:rsidR="00B26C49" w:rsidRPr="00B26C49" w:rsidRDefault="00B26C49" w:rsidP="00B26C49">
      <w:pPr>
        <w:jc w:val="center"/>
        <w:rPr>
          <w:rFonts w:ascii="宋体" w:eastAsia="宋体" w:hAnsi="宋体" w:cs="Times New Roman"/>
          <w:color w:val="000000"/>
          <w:sz w:val="28"/>
          <w:szCs w:val="28"/>
        </w:rPr>
      </w:pPr>
    </w:p>
    <w:p w:rsidR="00B26C49" w:rsidRPr="00B26C49" w:rsidRDefault="00B26C49" w:rsidP="00B26C49">
      <w:pPr>
        <w:spacing w:line="460" w:lineRule="exact"/>
        <w:ind w:firstLine="555"/>
        <w:rPr>
          <w:rFonts w:ascii="仿宋" w:eastAsia="仿宋" w:hAnsi="仿宋" w:cs="仿宋"/>
          <w:b/>
          <w:sz w:val="30"/>
          <w:szCs w:val="30"/>
        </w:rPr>
      </w:pPr>
      <w:r w:rsidRPr="00B26C49">
        <w:rPr>
          <w:rFonts w:ascii="仿宋" w:eastAsia="仿宋" w:hAnsi="仿宋" w:cs="仿宋" w:hint="eastAsia"/>
          <w:b/>
          <w:sz w:val="30"/>
          <w:szCs w:val="30"/>
        </w:rPr>
        <w:lastRenderedPageBreak/>
        <w:t>一、招标项目简要说明</w:t>
      </w:r>
    </w:p>
    <w:p w:rsidR="00B26C49" w:rsidRPr="00B26C49" w:rsidRDefault="00B26C49" w:rsidP="00B26C49">
      <w:pPr>
        <w:spacing w:line="460" w:lineRule="exact"/>
        <w:ind w:firstLine="555"/>
        <w:rPr>
          <w:rFonts w:ascii="仿宋" w:eastAsia="仿宋" w:hAnsi="仿宋" w:cs="仿宋"/>
          <w:sz w:val="30"/>
          <w:szCs w:val="30"/>
        </w:rPr>
      </w:pPr>
      <w:r w:rsidRPr="00B26C49">
        <w:rPr>
          <w:rFonts w:ascii="仿宋" w:eastAsia="仿宋" w:hAnsi="仿宋" w:cs="仿宋" w:hint="eastAsia"/>
          <w:sz w:val="30"/>
          <w:szCs w:val="30"/>
        </w:rPr>
        <w:t>1、项目名称：乐山</w:t>
      </w:r>
      <w:r w:rsidRPr="00B26C49">
        <w:rPr>
          <w:rFonts w:ascii="仿宋" w:eastAsia="仿宋" w:hAnsi="仿宋" w:cs="仿宋" w:hint="eastAsia"/>
          <w:color w:val="000000"/>
          <w:sz w:val="30"/>
          <w:szCs w:val="30"/>
        </w:rPr>
        <w:t>市市中区海棠实</w:t>
      </w:r>
      <w:r w:rsidRPr="00B26C49">
        <w:rPr>
          <w:rFonts w:ascii="仿宋" w:eastAsia="仿宋" w:hAnsi="仿宋" w:cs="仿宋" w:hint="eastAsia"/>
          <w:sz w:val="30"/>
          <w:szCs w:val="30"/>
        </w:rPr>
        <w:t>验小学（西校）功能室装修</w:t>
      </w:r>
    </w:p>
    <w:p w:rsidR="00B26C49" w:rsidRPr="00B26C49" w:rsidRDefault="00B26C49" w:rsidP="00B26C49">
      <w:pPr>
        <w:spacing w:line="460" w:lineRule="exact"/>
        <w:ind w:firstLine="555"/>
        <w:jc w:val="left"/>
        <w:rPr>
          <w:rFonts w:ascii="仿宋" w:eastAsia="仿宋" w:hAnsi="仿宋" w:cs="仿宋"/>
          <w:bCs/>
          <w:w w:val="95"/>
          <w:sz w:val="30"/>
          <w:szCs w:val="30"/>
        </w:rPr>
      </w:pPr>
      <w:r w:rsidRPr="00B26C49">
        <w:rPr>
          <w:rFonts w:ascii="仿宋" w:eastAsia="仿宋" w:hAnsi="仿宋" w:cs="仿宋" w:hint="eastAsia"/>
          <w:sz w:val="30"/>
          <w:szCs w:val="30"/>
        </w:rPr>
        <w:t>2、项目编号：2020</w:t>
      </w:r>
      <w:r w:rsidR="006D7932">
        <w:rPr>
          <w:rFonts w:ascii="仿宋" w:eastAsia="仿宋" w:hAnsi="仿宋" w:cs="仿宋"/>
          <w:sz w:val="30"/>
          <w:szCs w:val="30"/>
        </w:rPr>
        <w:t>4</w:t>
      </w:r>
      <w:bookmarkStart w:id="0" w:name="_GoBack"/>
      <w:bookmarkEnd w:id="0"/>
    </w:p>
    <w:p w:rsidR="00B26C49" w:rsidRPr="00B26C49" w:rsidRDefault="00B26C49" w:rsidP="00B26C49">
      <w:pPr>
        <w:spacing w:line="460" w:lineRule="exact"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 w:rsidRPr="00B26C49">
        <w:rPr>
          <w:rFonts w:ascii="仿宋" w:eastAsia="仿宋" w:hAnsi="仿宋" w:cs="仿宋" w:hint="eastAsia"/>
          <w:sz w:val="30"/>
          <w:szCs w:val="30"/>
        </w:rPr>
        <w:t>3、招标方式：公开招标</w:t>
      </w:r>
    </w:p>
    <w:p w:rsidR="00B26C49" w:rsidRPr="00B26C49" w:rsidRDefault="00B26C49" w:rsidP="00B26C49">
      <w:pPr>
        <w:overflowPunct w:val="0"/>
        <w:spacing w:line="4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B26C49">
        <w:rPr>
          <w:rFonts w:ascii="仿宋" w:eastAsia="仿宋" w:hAnsi="仿宋" w:cs="仿宋" w:hint="eastAsia"/>
          <w:sz w:val="30"/>
          <w:szCs w:val="30"/>
        </w:rPr>
        <w:t>4、资金来源：自有资金</w:t>
      </w:r>
    </w:p>
    <w:p w:rsidR="00B26C49" w:rsidRPr="00B26C49" w:rsidRDefault="00B26C49" w:rsidP="00B26C49">
      <w:pPr>
        <w:widowControl/>
        <w:spacing w:before="95" w:line="329" w:lineRule="exact"/>
        <w:ind w:firstLineChars="100" w:firstLine="303"/>
        <w:jc w:val="left"/>
        <w:rPr>
          <w:rFonts w:ascii="仿宋" w:eastAsia="仿宋" w:hAnsi="仿宋" w:cs="仿宋"/>
          <w:b/>
          <w:color w:val="000000"/>
          <w:kern w:val="0"/>
          <w:sz w:val="30"/>
          <w:szCs w:val="30"/>
        </w:rPr>
      </w:pPr>
      <w:r w:rsidRPr="00B26C49">
        <w:rPr>
          <w:rFonts w:ascii="仿宋" w:eastAsia="仿宋" w:hAnsi="仿宋" w:cs="仿宋" w:hint="eastAsia"/>
          <w:b/>
          <w:color w:val="000000"/>
          <w:spacing w:val="1"/>
          <w:kern w:val="0"/>
          <w:sz w:val="30"/>
          <w:szCs w:val="30"/>
        </w:rPr>
        <w:t>二、项目概况与招标范围</w:t>
      </w:r>
    </w:p>
    <w:p w:rsidR="00B26C49" w:rsidRPr="00B26C49" w:rsidRDefault="00B26C49" w:rsidP="00B26C49">
      <w:pPr>
        <w:widowControl/>
        <w:spacing w:before="218" w:line="280" w:lineRule="exact"/>
        <w:ind w:leftChars="228" w:left="2453" w:hangingChars="700" w:hanging="1974"/>
        <w:jc w:val="left"/>
        <w:rPr>
          <w:rFonts w:ascii="仿宋" w:eastAsia="仿宋" w:hAnsi="仿宋" w:cs="仿宋"/>
          <w:color w:val="000000"/>
          <w:spacing w:val="1"/>
          <w:kern w:val="0"/>
          <w:sz w:val="30"/>
          <w:szCs w:val="30"/>
        </w:rPr>
      </w:pPr>
      <w:r w:rsidRPr="00B26C49">
        <w:rPr>
          <w:rFonts w:ascii="仿宋" w:eastAsia="仿宋" w:hAnsi="仿宋" w:cs="仿宋" w:hint="eastAsia"/>
          <w:color w:val="000000"/>
          <w:spacing w:val="1"/>
          <w:kern w:val="0"/>
          <w:sz w:val="28"/>
          <w:szCs w:val="28"/>
        </w:rPr>
        <w:t xml:space="preserve">2.1 </w:t>
      </w:r>
      <w:r w:rsidRPr="00B26C49">
        <w:rPr>
          <w:rFonts w:ascii="仿宋" w:eastAsia="仿宋" w:hAnsi="仿宋" w:cs="仿宋" w:hint="eastAsia"/>
          <w:color w:val="000000"/>
          <w:spacing w:val="1"/>
          <w:kern w:val="0"/>
          <w:sz w:val="30"/>
          <w:szCs w:val="30"/>
        </w:rPr>
        <w:t>建设地点：乐山市市中区苏稽镇体育北路</w:t>
      </w:r>
    </w:p>
    <w:p w:rsidR="00B26C49" w:rsidRPr="00B26C49" w:rsidRDefault="00B26C49" w:rsidP="00B26C49">
      <w:pPr>
        <w:widowControl/>
        <w:spacing w:before="218" w:line="280" w:lineRule="exact"/>
        <w:ind w:leftChars="228" w:left="2653" w:hangingChars="720" w:hanging="2174"/>
        <w:jc w:val="left"/>
        <w:rPr>
          <w:rFonts w:ascii="仿宋" w:eastAsia="仿宋" w:hAnsi="仿宋" w:cs="仿宋"/>
          <w:color w:val="000000"/>
          <w:spacing w:val="1"/>
          <w:kern w:val="0"/>
          <w:sz w:val="30"/>
          <w:szCs w:val="30"/>
        </w:rPr>
      </w:pPr>
      <w:r w:rsidRPr="00B26C49">
        <w:rPr>
          <w:rFonts w:ascii="仿宋" w:eastAsia="仿宋" w:hAnsi="仿宋" w:cs="仿宋" w:hint="eastAsia"/>
          <w:color w:val="000000"/>
          <w:spacing w:val="1"/>
          <w:kern w:val="0"/>
          <w:sz w:val="30"/>
          <w:szCs w:val="30"/>
        </w:rPr>
        <w:t>2.2 计划工期：装修周期30至6</w:t>
      </w:r>
      <w:r w:rsidRPr="00B26C49">
        <w:rPr>
          <w:rFonts w:ascii="仿宋" w:eastAsia="仿宋" w:hAnsi="仿宋" w:cs="仿宋"/>
          <w:color w:val="000000"/>
          <w:spacing w:val="1"/>
          <w:kern w:val="0"/>
          <w:sz w:val="30"/>
          <w:szCs w:val="30"/>
        </w:rPr>
        <w:t>0</w:t>
      </w:r>
      <w:r w:rsidRPr="00B26C49">
        <w:rPr>
          <w:rFonts w:ascii="仿宋" w:eastAsia="仿宋" w:hAnsi="仿宋" w:cs="仿宋" w:hint="eastAsia"/>
          <w:color w:val="000000"/>
          <w:spacing w:val="1"/>
          <w:kern w:val="0"/>
          <w:sz w:val="30"/>
          <w:szCs w:val="30"/>
        </w:rPr>
        <w:t>日历天，（配合其他项目施工，完成工程的装修验收工作并交付使用）。</w:t>
      </w:r>
    </w:p>
    <w:p w:rsidR="00B26C49" w:rsidRPr="00B26C49" w:rsidRDefault="00B26C49" w:rsidP="00B26C49">
      <w:pPr>
        <w:widowControl/>
        <w:spacing w:before="218" w:line="280" w:lineRule="exact"/>
        <w:ind w:leftChars="200" w:left="2462" w:hangingChars="676" w:hanging="2042"/>
        <w:jc w:val="left"/>
        <w:rPr>
          <w:rFonts w:ascii="仿宋" w:eastAsia="仿宋" w:hAnsi="仿宋" w:cs="仿宋"/>
          <w:color w:val="000000"/>
          <w:spacing w:val="1"/>
          <w:kern w:val="0"/>
          <w:sz w:val="30"/>
          <w:szCs w:val="30"/>
        </w:rPr>
      </w:pPr>
      <w:r w:rsidRPr="00B26C49">
        <w:rPr>
          <w:rFonts w:ascii="仿宋" w:eastAsia="仿宋" w:hAnsi="仿宋" w:cs="仿宋" w:hint="eastAsia"/>
          <w:color w:val="000000"/>
          <w:spacing w:val="1"/>
          <w:kern w:val="0"/>
          <w:sz w:val="30"/>
          <w:szCs w:val="30"/>
        </w:rPr>
        <w:t>2.3 质量要求：符合国家及行业现行规范，满足设计要求，达到国家现行验收环保标准要求。</w:t>
      </w:r>
    </w:p>
    <w:p w:rsidR="00B26C49" w:rsidRPr="00B26C49" w:rsidRDefault="00B26C49" w:rsidP="00B26C49">
      <w:pPr>
        <w:widowControl/>
        <w:spacing w:before="218" w:line="280" w:lineRule="exact"/>
        <w:ind w:leftChars="228" w:left="2593" w:hangingChars="700" w:hanging="2114"/>
        <w:jc w:val="left"/>
        <w:rPr>
          <w:rFonts w:ascii="仿宋" w:eastAsia="仿宋" w:hAnsi="仿宋" w:cs="仿宋"/>
          <w:color w:val="000000"/>
          <w:spacing w:val="1"/>
          <w:kern w:val="0"/>
          <w:sz w:val="30"/>
          <w:szCs w:val="30"/>
        </w:rPr>
      </w:pPr>
      <w:r w:rsidRPr="00B26C49">
        <w:rPr>
          <w:rFonts w:ascii="仿宋" w:eastAsia="仿宋" w:hAnsi="仿宋" w:cs="仿宋" w:hint="eastAsia"/>
          <w:color w:val="000000"/>
          <w:spacing w:val="1"/>
          <w:kern w:val="0"/>
          <w:sz w:val="30"/>
          <w:szCs w:val="30"/>
        </w:rPr>
        <w:t xml:space="preserve">2.4 </w:t>
      </w:r>
      <w:r>
        <w:rPr>
          <w:rFonts w:ascii="仿宋" w:eastAsia="仿宋" w:hAnsi="仿宋" w:cs="仿宋" w:hint="eastAsia"/>
          <w:color w:val="000000"/>
          <w:spacing w:val="1"/>
          <w:kern w:val="0"/>
          <w:sz w:val="30"/>
          <w:szCs w:val="30"/>
        </w:rPr>
        <w:t>招标范围：钢琴室、棋艺室、国画室、国学室、书法室、古筝室、校长办公室、茶艺室、舞蹈室、厨艺室</w:t>
      </w:r>
      <w:r w:rsidRPr="00B26C49">
        <w:rPr>
          <w:rFonts w:ascii="仿宋" w:eastAsia="仿宋" w:hAnsi="仿宋" w:cs="仿宋" w:hint="eastAsia"/>
          <w:color w:val="000000"/>
          <w:spacing w:val="1"/>
          <w:kern w:val="0"/>
          <w:sz w:val="30"/>
          <w:szCs w:val="30"/>
        </w:rPr>
        <w:t>。</w:t>
      </w:r>
    </w:p>
    <w:p w:rsidR="00B26C49" w:rsidRPr="00B26C49" w:rsidRDefault="00B26C49" w:rsidP="00B26C49">
      <w:pPr>
        <w:ind w:firstLineChars="98" w:firstLine="296"/>
        <w:rPr>
          <w:rFonts w:ascii="仿宋" w:eastAsia="仿宋" w:hAnsi="仿宋" w:cs="仿宋"/>
          <w:color w:val="000000"/>
          <w:spacing w:val="1"/>
          <w:kern w:val="0"/>
          <w:sz w:val="28"/>
          <w:szCs w:val="28"/>
        </w:rPr>
      </w:pPr>
      <w:r w:rsidRPr="00B26C49">
        <w:rPr>
          <w:rFonts w:ascii="仿宋" w:eastAsia="仿宋" w:hAnsi="仿宋" w:cs="仿宋" w:hint="eastAsia"/>
          <w:color w:val="000000"/>
          <w:spacing w:val="1"/>
          <w:kern w:val="0"/>
          <w:sz w:val="30"/>
          <w:szCs w:val="30"/>
        </w:rPr>
        <w:t>2.5 投标报价：</w:t>
      </w:r>
    </w:p>
    <w:p w:rsidR="00B26C49" w:rsidRPr="00B26C49" w:rsidRDefault="00B26C49" w:rsidP="00B26C49">
      <w:pPr>
        <w:ind w:firstLineChars="98" w:firstLine="314"/>
        <w:rPr>
          <w:rFonts w:ascii="仿宋" w:eastAsia="仿宋" w:hAnsi="仿宋" w:cs="Times New Roman"/>
          <w:bCs/>
          <w:sz w:val="32"/>
          <w:szCs w:val="32"/>
        </w:rPr>
      </w:pPr>
      <w:r w:rsidRPr="00B26C49">
        <w:rPr>
          <w:rFonts w:ascii="仿宋" w:eastAsia="仿宋" w:hAnsi="仿宋" w:cs="Times New Roman"/>
          <w:bCs/>
          <w:sz w:val="32"/>
          <w:szCs w:val="32"/>
        </w:rPr>
        <w:t>1.</w:t>
      </w:r>
      <w:r w:rsidRPr="00B26C49">
        <w:rPr>
          <w:rFonts w:ascii="仿宋" w:eastAsia="仿宋" w:hAnsi="仿宋" w:cs="Times New Roman" w:hint="eastAsia"/>
          <w:bCs/>
          <w:sz w:val="32"/>
          <w:szCs w:val="32"/>
        </w:rPr>
        <w:t>投标人必须按照招标人提供的项目清单所涉及项目、工程量进行报价，不得自行增减项目及工程量，项目没有涉及的其他施工费用，综合考虑进现有项目报价。</w:t>
      </w:r>
    </w:p>
    <w:p w:rsidR="00B26C49" w:rsidRPr="00B26C49" w:rsidRDefault="00B26C49" w:rsidP="00B26C49">
      <w:pPr>
        <w:ind w:firstLineChars="98" w:firstLine="314"/>
        <w:rPr>
          <w:rFonts w:ascii="仿宋" w:eastAsia="仿宋" w:hAnsi="仿宋" w:cs="Times New Roman"/>
          <w:bCs/>
          <w:sz w:val="32"/>
          <w:szCs w:val="32"/>
        </w:rPr>
      </w:pPr>
      <w:r w:rsidRPr="00B26C49">
        <w:rPr>
          <w:rFonts w:ascii="仿宋" w:eastAsia="仿宋" w:hAnsi="仿宋" w:cs="Times New Roman"/>
          <w:bCs/>
          <w:sz w:val="32"/>
          <w:szCs w:val="32"/>
        </w:rPr>
        <w:t>2.</w:t>
      </w:r>
      <w:r w:rsidRPr="00B26C49">
        <w:rPr>
          <w:rFonts w:ascii="仿宋" w:eastAsia="仿宋" w:hAnsi="仿宋" w:cs="Times New Roman" w:hint="eastAsia"/>
          <w:bCs/>
          <w:sz w:val="32"/>
          <w:szCs w:val="32"/>
        </w:rPr>
        <w:t>投标报价：该项投标报价包括材料费、人工费、机械费、安全文明措施费、规费、保险费、税费、检测费等与完成该项目相关的所有费用。</w:t>
      </w:r>
    </w:p>
    <w:p w:rsidR="00B26C49" w:rsidRPr="00B26C49" w:rsidRDefault="00B26C49" w:rsidP="00B26C49">
      <w:pPr>
        <w:ind w:firstLineChars="98" w:firstLine="314"/>
        <w:rPr>
          <w:rFonts w:ascii="仿宋" w:eastAsia="仿宋" w:hAnsi="仿宋" w:cs="Times New Roman"/>
          <w:bCs/>
          <w:sz w:val="32"/>
          <w:szCs w:val="32"/>
        </w:rPr>
      </w:pPr>
      <w:r w:rsidRPr="00B26C49">
        <w:rPr>
          <w:rFonts w:ascii="仿宋" w:eastAsia="仿宋" w:hAnsi="仿宋" w:cs="Times New Roman" w:hint="eastAsia"/>
          <w:bCs/>
          <w:sz w:val="32"/>
          <w:szCs w:val="32"/>
        </w:rPr>
        <w:t>3.每个功能室单独报价。</w:t>
      </w:r>
    </w:p>
    <w:p w:rsidR="00B26C49" w:rsidRPr="00B26C49" w:rsidRDefault="00B26C49" w:rsidP="00B26C49">
      <w:pPr>
        <w:widowControl/>
        <w:spacing w:before="95" w:line="280" w:lineRule="exact"/>
        <w:ind w:firstLineChars="100" w:firstLine="303"/>
        <w:jc w:val="left"/>
        <w:rPr>
          <w:rFonts w:ascii="仿宋" w:eastAsia="仿宋" w:hAnsi="仿宋" w:cs="仿宋"/>
          <w:b/>
          <w:color w:val="000000"/>
          <w:spacing w:val="1"/>
          <w:kern w:val="0"/>
          <w:sz w:val="30"/>
          <w:szCs w:val="30"/>
        </w:rPr>
      </w:pPr>
      <w:r w:rsidRPr="00B26C49">
        <w:rPr>
          <w:rFonts w:ascii="仿宋" w:eastAsia="仿宋" w:hAnsi="仿宋" w:cs="仿宋" w:hint="eastAsia"/>
          <w:b/>
          <w:color w:val="000000"/>
          <w:spacing w:val="1"/>
          <w:kern w:val="0"/>
          <w:sz w:val="30"/>
          <w:szCs w:val="30"/>
        </w:rPr>
        <w:t>三、投标人资格要求：</w:t>
      </w:r>
    </w:p>
    <w:p w:rsidR="00B26C49" w:rsidRPr="00B26C49" w:rsidRDefault="00B26C49" w:rsidP="00B26C49">
      <w:pPr>
        <w:widowControl/>
        <w:spacing w:line="480" w:lineRule="auto"/>
        <w:ind w:firstLineChars="100" w:firstLine="280"/>
        <w:rPr>
          <w:rFonts w:ascii="Times New Roman" w:eastAsia="宋体" w:hAnsi="Times New Roman" w:cs="Times New Roman"/>
          <w:bCs/>
          <w:kern w:val="0"/>
          <w:szCs w:val="24"/>
        </w:rPr>
      </w:pPr>
      <w:r w:rsidRPr="00B26C49">
        <w:rPr>
          <w:rFonts w:ascii="宋体" w:eastAsia="宋体" w:hAnsi="宋体" w:cs="宋体" w:hint="eastAsia"/>
          <w:bCs/>
          <w:kern w:val="0"/>
          <w:sz w:val="28"/>
          <w:szCs w:val="28"/>
        </w:rPr>
        <w:t>3.</w:t>
      </w:r>
      <w:r w:rsidRPr="00B26C49">
        <w:rPr>
          <w:rFonts w:ascii="宋体" w:eastAsia="宋体" w:hAnsi="宋体" w:cs="宋体"/>
          <w:bCs/>
          <w:kern w:val="0"/>
          <w:sz w:val="28"/>
          <w:szCs w:val="28"/>
        </w:rPr>
        <w:t>1</w:t>
      </w:r>
      <w:r>
        <w:rPr>
          <w:rFonts w:ascii="宋体" w:eastAsia="宋体" w:hAnsi="宋体" w:cs="宋体"/>
          <w:bCs/>
          <w:kern w:val="0"/>
          <w:sz w:val="28"/>
          <w:szCs w:val="28"/>
        </w:rPr>
        <w:t>具有专业资质的公司或自然人</w:t>
      </w:r>
    </w:p>
    <w:p w:rsidR="00B26C49" w:rsidRPr="00B26C49" w:rsidRDefault="00B26C49" w:rsidP="00B26C49">
      <w:pPr>
        <w:widowControl/>
        <w:spacing w:line="480" w:lineRule="auto"/>
        <w:ind w:firstLineChars="100" w:firstLine="280"/>
        <w:rPr>
          <w:rFonts w:ascii="Times New Roman" w:eastAsia="宋体" w:hAnsi="Times New Roman" w:cs="Times New Roman"/>
          <w:bCs/>
          <w:sz w:val="28"/>
          <w:szCs w:val="28"/>
        </w:rPr>
      </w:pPr>
      <w:r w:rsidRPr="00B26C49">
        <w:rPr>
          <w:rFonts w:ascii="宋体" w:eastAsia="宋体" w:hAnsi="宋体" w:cs="宋体" w:hint="eastAsia"/>
          <w:bCs/>
          <w:kern w:val="0"/>
          <w:sz w:val="28"/>
          <w:szCs w:val="28"/>
        </w:rPr>
        <w:t>3.</w:t>
      </w:r>
      <w:r>
        <w:rPr>
          <w:rFonts w:ascii="宋体" w:eastAsia="宋体" w:hAnsi="宋体" w:cs="宋体"/>
          <w:bCs/>
          <w:kern w:val="0"/>
          <w:sz w:val="28"/>
          <w:szCs w:val="28"/>
        </w:rPr>
        <w:t>2</w:t>
      </w:r>
      <w:r w:rsidRPr="00B26C49">
        <w:rPr>
          <w:rFonts w:ascii="Times New Roman" w:eastAsia="宋体" w:hAnsi="Times New Roman" w:cs="Times New Roman" w:hint="eastAsia"/>
          <w:bCs/>
          <w:sz w:val="28"/>
          <w:szCs w:val="28"/>
        </w:rPr>
        <w:t>投标人除满足设计清单要求外，还需满足以下要求：</w:t>
      </w:r>
    </w:p>
    <w:p w:rsidR="00B26C49" w:rsidRPr="00B26C49" w:rsidRDefault="00B26C49" w:rsidP="00B26C49">
      <w:pPr>
        <w:ind w:leftChars="67" w:left="141" w:firstLineChars="49" w:firstLine="137"/>
        <w:rPr>
          <w:rFonts w:ascii="Times New Roman" w:eastAsia="宋体" w:hAnsi="Times New Roman" w:cs="Times New Roman"/>
          <w:bCs/>
          <w:sz w:val="28"/>
          <w:szCs w:val="28"/>
        </w:rPr>
      </w:pPr>
      <w:r w:rsidRPr="00B26C49">
        <w:rPr>
          <w:rFonts w:ascii="Times New Roman" w:eastAsia="宋体" w:hAnsi="Times New Roman" w:cs="Times New Roman"/>
          <w:bCs/>
          <w:sz w:val="28"/>
          <w:szCs w:val="28"/>
        </w:rPr>
        <w:t>1.</w:t>
      </w:r>
      <w:r w:rsidRPr="00B26C49">
        <w:rPr>
          <w:rFonts w:ascii="Times New Roman" w:eastAsia="宋体" w:hAnsi="Times New Roman" w:cs="Times New Roman" w:hint="eastAsia"/>
          <w:bCs/>
          <w:sz w:val="28"/>
          <w:szCs w:val="28"/>
        </w:rPr>
        <w:t>投资人必须具备文化项目落地设计能力，并在施工期间派驻施工驻场设计师，根据效果图及甲方要求进行设计图完善修改。</w:t>
      </w:r>
    </w:p>
    <w:p w:rsidR="00B26C49" w:rsidRPr="00B26C49" w:rsidRDefault="00B26C49" w:rsidP="00B26C49">
      <w:pPr>
        <w:ind w:firstLineChars="98" w:firstLine="274"/>
        <w:rPr>
          <w:rFonts w:ascii="Times New Roman" w:eastAsia="宋体" w:hAnsi="Times New Roman" w:cs="Times New Roman"/>
          <w:bCs/>
          <w:sz w:val="28"/>
          <w:szCs w:val="28"/>
        </w:rPr>
      </w:pPr>
      <w:r w:rsidRPr="00B26C49">
        <w:rPr>
          <w:rFonts w:ascii="Times New Roman" w:eastAsia="宋体" w:hAnsi="Times New Roman" w:cs="Times New Roman"/>
          <w:bCs/>
          <w:sz w:val="28"/>
          <w:szCs w:val="28"/>
        </w:rPr>
        <w:t>2.</w:t>
      </w:r>
      <w:r w:rsidRPr="00B26C49">
        <w:rPr>
          <w:rFonts w:ascii="Times New Roman" w:eastAsia="宋体" w:hAnsi="Times New Roman" w:cs="Times New Roman" w:hint="eastAsia"/>
          <w:bCs/>
          <w:sz w:val="28"/>
          <w:szCs w:val="28"/>
        </w:rPr>
        <w:t>文化装饰部分必须全部打样施工，经甲方确认后进行制作安装。</w:t>
      </w:r>
    </w:p>
    <w:p w:rsidR="00B26C49" w:rsidRPr="00B26C49" w:rsidRDefault="00B26C49" w:rsidP="00B26C49">
      <w:pPr>
        <w:ind w:firstLineChars="100" w:firstLine="280"/>
        <w:rPr>
          <w:rFonts w:ascii="Times New Roman" w:eastAsia="宋体" w:hAnsi="Times New Roman" w:cs="Times New Roman"/>
          <w:bCs/>
          <w:sz w:val="28"/>
          <w:szCs w:val="28"/>
        </w:rPr>
      </w:pPr>
      <w:r w:rsidRPr="00B26C49">
        <w:rPr>
          <w:rFonts w:ascii="Times New Roman" w:eastAsia="宋体" w:hAnsi="Times New Roman" w:cs="Times New Roman" w:hint="eastAsia"/>
          <w:bCs/>
          <w:sz w:val="28"/>
          <w:szCs w:val="28"/>
        </w:rPr>
        <w:t>3.</w:t>
      </w:r>
      <w:r>
        <w:rPr>
          <w:rFonts w:ascii="Times New Roman" w:eastAsia="宋体" w:hAnsi="Times New Roman" w:cs="Times New Roman"/>
          <w:bCs/>
          <w:sz w:val="28"/>
          <w:szCs w:val="28"/>
        </w:rPr>
        <w:t>3</w:t>
      </w:r>
      <w:r w:rsidRPr="00B26C49">
        <w:rPr>
          <w:rFonts w:ascii="宋体" w:eastAsia="宋体" w:hAnsi="宋体" w:cs="宋体" w:hint="eastAsia"/>
          <w:bCs/>
          <w:kern w:val="0"/>
          <w:sz w:val="28"/>
          <w:szCs w:val="28"/>
        </w:rPr>
        <w:t>本项目不接受联合体参加投标比选。</w:t>
      </w:r>
    </w:p>
    <w:p w:rsidR="00B26C49" w:rsidRPr="00B26C49" w:rsidRDefault="00B26C49" w:rsidP="00B26C49">
      <w:pPr>
        <w:widowControl/>
        <w:spacing w:before="95" w:line="280" w:lineRule="exact"/>
        <w:ind w:firstLineChars="100" w:firstLine="302"/>
        <w:jc w:val="left"/>
        <w:rPr>
          <w:rFonts w:ascii="仿宋" w:eastAsia="仿宋" w:hAnsi="仿宋" w:cs="仿宋"/>
          <w:color w:val="000000"/>
          <w:spacing w:val="1"/>
          <w:kern w:val="0"/>
          <w:sz w:val="30"/>
          <w:szCs w:val="30"/>
        </w:rPr>
      </w:pPr>
    </w:p>
    <w:p w:rsidR="00B26C49" w:rsidRPr="00B26C49" w:rsidRDefault="00B26C49" w:rsidP="00B26C49">
      <w:pPr>
        <w:spacing w:line="460" w:lineRule="exact"/>
        <w:ind w:firstLineChars="100" w:firstLine="303"/>
        <w:rPr>
          <w:rFonts w:ascii="仿宋" w:eastAsia="仿宋" w:hAnsi="仿宋" w:cs="仿宋"/>
          <w:b/>
          <w:sz w:val="30"/>
          <w:szCs w:val="30"/>
        </w:rPr>
      </w:pPr>
      <w:r w:rsidRPr="00B26C49">
        <w:rPr>
          <w:rFonts w:ascii="仿宋" w:eastAsia="仿宋" w:hAnsi="仿宋" w:cs="仿宋" w:hint="eastAsia"/>
          <w:b/>
          <w:color w:val="000000"/>
          <w:spacing w:val="1"/>
          <w:kern w:val="0"/>
          <w:sz w:val="30"/>
          <w:szCs w:val="30"/>
        </w:rPr>
        <w:t>四</w:t>
      </w:r>
      <w:r w:rsidRPr="00B26C49">
        <w:rPr>
          <w:rFonts w:ascii="仿宋" w:eastAsia="仿宋" w:hAnsi="仿宋" w:cs="仿宋" w:hint="eastAsia"/>
          <w:b/>
          <w:sz w:val="30"/>
          <w:szCs w:val="30"/>
        </w:rPr>
        <w:t>、参与招标应提供的资料</w:t>
      </w:r>
    </w:p>
    <w:p w:rsidR="00B26C49" w:rsidRPr="00B26C49" w:rsidRDefault="00B26C49" w:rsidP="00B26C49">
      <w:pPr>
        <w:spacing w:line="4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B26C49">
        <w:rPr>
          <w:rFonts w:ascii="仿宋" w:eastAsia="仿宋" w:hAnsi="仿宋" w:cs="仿宋" w:hint="eastAsia"/>
          <w:sz w:val="30"/>
          <w:szCs w:val="30"/>
        </w:rPr>
        <w:t>投标人应提供下列资格证明文件，资格证明文件视为招标文件不可分割的一部分，复印件需加盖投标人鲜章，否则其投标将被拒绝：</w:t>
      </w:r>
    </w:p>
    <w:p w:rsidR="00B26C49" w:rsidRPr="00B26C49" w:rsidRDefault="00B26C49" w:rsidP="00B26C49">
      <w:pPr>
        <w:spacing w:line="4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B26C49">
        <w:rPr>
          <w:rFonts w:ascii="仿宋" w:eastAsia="仿宋" w:hAnsi="仿宋" w:cs="仿宋" w:hint="eastAsia"/>
          <w:sz w:val="30"/>
          <w:szCs w:val="30"/>
        </w:rPr>
        <w:t>1、投标文件需提供以下资料：</w:t>
      </w:r>
    </w:p>
    <w:p w:rsidR="00B26C49" w:rsidRPr="00B26C49" w:rsidRDefault="00B26C49" w:rsidP="00B26C49">
      <w:pPr>
        <w:spacing w:line="460" w:lineRule="exact"/>
        <w:rPr>
          <w:rFonts w:ascii="仿宋" w:eastAsia="仿宋" w:hAnsi="仿宋" w:cs="仿宋"/>
          <w:sz w:val="30"/>
          <w:szCs w:val="30"/>
        </w:rPr>
      </w:pPr>
      <w:r w:rsidRPr="00B26C49">
        <w:rPr>
          <w:rFonts w:ascii="仿宋" w:eastAsia="仿宋" w:hAnsi="仿宋" w:cs="仿宋" w:hint="eastAsia"/>
          <w:sz w:val="30"/>
          <w:szCs w:val="30"/>
        </w:rPr>
        <w:t>（1）三证合一营业执照；</w:t>
      </w:r>
    </w:p>
    <w:p w:rsidR="00B26C49" w:rsidRPr="00B26C49" w:rsidRDefault="00B26C49" w:rsidP="00B26C49">
      <w:pPr>
        <w:spacing w:line="460" w:lineRule="exact"/>
        <w:rPr>
          <w:rFonts w:ascii="仿宋" w:eastAsia="仿宋" w:hAnsi="仿宋" w:cs="仿宋"/>
          <w:sz w:val="30"/>
          <w:szCs w:val="30"/>
        </w:rPr>
      </w:pPr>
      <w:r w:rsidRPr="00B26C49">
        <w:rPr>
          <w:rFonts w:ascii="仿宋" w:eastAsia="仿宋" w:hAnsi="仿宋" w:cs="仿宋" w:hint="eastAsia"/>
          <w:sz w:val="30"/>
          <w:szCs w:val="30"/>
        </w:rPr>
        <w:t>（2）投标人的法定代表人授权委托书和被授权代表的身份证原件；</w:t>
      </w:r>
    </w:p>
    <w:p w:rsidR="00B26C49" w:rsidRPr="00B26C49" w:rsidRDefault="00B26C49" w:rsidP="00B26C49">
      <w:pPr>
        <w:spacing w:line="460" w:lineRule="exact"/>
        <w:rPr>
          <w:rFonts w:ascii="仿宋" w:eastAsia="仿宋" w:hAnsi="仿宋" w:cs="仿宋"/>
          <w:sz w:val="30"/>
          <w:szCs w:val="30"/>
        </w:rPr>
      </w:pPr>
      <w:r w:rsidRPr="00B26C49">
        <w:rPr>
          <w:rFonts w:ascii="仿宋" w:eastAsia="仿宋" w:hAnsi="仿宋" w:cs="仿宋" w:hint="eastAsia"/>
          <w:sz w:val="30"/>
          <w:szCs w:val="30"/>
        </w:rPr>
        <w:t>（3）装修所用材料需要提供相应产品合格证（或检测报告）。</w:t>
      </w:r>
    </w:p>
    <w:p w:rsidR="00B26C49" w:rsidRPr="00B26C49" w:rsidRDefault="00B26C49" w:rsidP="00B26C49">
      <w:pPr>
        <w:tabs>
          <w:tab w:val="left" w:pos="7665"/>
        </w:tabs>
        <w:spacing w:line="460" w:lineRule="exact"/>
        <w:ind w:firstLineChars="100" w:firstLine="301"/>
        <w:rPr>
          <w:rFonts w:ascii="仿宋" w:eastAsia="仿宋" w:hAnsi="仿宋" w:cs="仿宋"/>
          <w:b/>
          <w:sz w:val="30"/>
          <w:szCs w:val="30"/>
        </w:rPr>
      </w:pPr>
      <w:r w:rsidRPr="00B26C49">
        <w:rPr>
          <w:rFonts w:ascii="仿宋" w:eastAsia="仿宋" w:hAnsi="仿宋" w:cs="仿宋" w:hint="eastAsia"/>
          <w:b/>
          <w:sz w:val="30"/>
          <w:szCs w:val="30"/>
        </w:rPr>
        <w:t>五、招标时间、资质审核、现场勘察地点</w:t>
      </w:r>
    </w:p>
    <w:p w:rsidR="00B26C49" w:rsidRPr="00B26C49" w:rsidRDefault="00B26C49" w:rsidP="00B26C49">
      <w:pPr>
        <w:tabs>
          <w:tab w:val="left" w:pos="7665"/>
        </w:tabs>
        <w:spacing w:line="460" w:lineRule="exact"/>
        <w:ind w:firstLineChars="200" w:firstLine="600"/>
        <w:rPr>
          <w:rFonts w:asciiTheme="minorEastAsia" w:hAnsiTheme="minorEastAsia" w:cs="仿宋"/>
          <w:sz w:val="28"/>
          <w:szCs w:val="28"/>
        </w:rPr>
      </w:pPr>
      <w:r w:rsidRPr="00B26C49">
        <w:rPr>
          <w:rFonts w:ascii="仿宋" w:eastAsia="仿宋" w:hAnsi="仿宋" w:cs="仿宋" w:hint="eastAsia"/>
          <w:sz w:val="30"/>
          <w:szCs w:val="30"/>
        </w:rPr>
        <w:t>1、投</w:t>
      </w:r>
      <w:r w:rsidRPr="00B26C49">
        <w:rPr>
          <w:rFonts w:asciiTheme="minorEastAsia" w:hAnsiTheme="minorEastAsia" w:cs="仿宋" w:hint="eastAsia"/>
          <w:sz w:val="28"/>
          <w:szCs w:val="28"/>
        </w:rPr>
        <w:t xml:space="preserve">标时间：2020年 </w:t>
      </w:r>
      <w:r w:rsidRPr="00B26C49">
        <w:rPr>
          <w:rFonts w:asciiTheme="minorEastAsia" w:hAnsiTheme="minorEastAsia" w:cs="仿宋"/>
          <w:sz w:val="28"/>
          <w:szCs w:val="28"/>
        </w:rPr>
        <w:t>5</w:t>
      </w:r>
      <w:r w:rsidRPr="00B26C49">
        <w:rPr>
          <w:rFonts w:asciiTheme="minorEastAsia" w:hAnsiTheme="minorEastAsia" w:cs="仿宋" w:hint="eastAsia"/>
          <w:sz w:val="28"/>
          <w:szCs w:val="28"/>
        </w:rPr>
        <w:t xml:space="preserve">月 </w:t>
      </w:r>
      <w:r w:rsidRPr="00B26C49">
        <w:rPr>
          <w:rFonts w:asciiTheme="minorEastAsia" w:hAnsiTheme="minorEastAsia" w:cs="仿宋"/>
          <w:sz w:val="28"/>
          <w:szCs w:val="28"/>
        </w:rPr>
        <w:t>8</w:t>
      </w:r>
      <w:r w:rsidRPr="00B26C49">
        <w:rPr>
          <w:rFonts w:asciiTheme="minorEastAsia" w:hAnsiTheme="minorEastAsia" w:cs="仿宋" w:hint="eastAsia"/>
          <w:sz w:val="28"/>
          <w:szCs w:val="28"/>
        </w:rPr>
        <w:t>日</w:t>
      </w:r>
      <w:r w:rsidRPr="00B26C49">
        <w:rPr>
          <w:rFonts w:asciiTheme="minorEastAsia" w:hAnsiTheme="minorEastAsia" w:cs="仿宋"/>
          <w:sz w:val="28"/>
          <w:szCs w:val="28"/>
        </w:rPr>
        <w:t>17</w:t>
      </w:r>
      <w:r w:rsidRPr="00B26C49">
        <w:rPr>
          <w:rFonts w:asciiTheme="minorEastAsia" w:hAnsiTheme="minorEastAsia" w:cs="仿宋" w:hint="eastAsia"/>
          <w:sz w:val="28"/>
          <w:szCs w:val="28"/>
        </w:rPr>
        <w:t>:</w:t>
      </w:r>
      <w:r w:rsidRPr="00B26C49">
        <w:rPr>
          <w:rFonts w:asciiTheme="minorEastAsia" w:hAnsiTheme="minorEastAsia" w:cs="仿宋"/>
          <w:sz w:val="28"/>
          <w:szCs w:val="28"/>
        </w:rPr>
        <w:t>0</w:t>
      </w:r>
      <w:r w:rsidRPr="00B26C49">
        <w:rPr>
          <w:rFonts w:asciiTheme="minorEastAsia" w:hAnsiTheme="minorEastAsia" w:cs="仿宋" w:hint="eastAsia"/>
          <w:sz w:val="28"/>
          <w:szCs w:val="28"/>
        </w:rPr>
        <w:t>0前。</w:t>
      </w:r>
    </w:p>
    <w:p w:rsidR="00B26C49" w:rsidRPr="00B26C49" w:rsidRDefault="00B26C49" w:rsidP="00B26C49">
      <w:pPr>
        <w:spacing w:line="460" w:lineRule="exact"/>
        <w:rPr>
          <w:rFonts w:asciiTheme="minorEastAsia" w:hAnsiTheme="minorEastAsia" w:cs="仿宋"/>
          <w:sz w:val="28"/>
          <w:szCs w:val="28"/>
        </w:rPr>
      </w:pPr>
      <w:r w:rsidRPr="00B26C49">
        <w:rPr>
          <w:rFonts w:asciiTheme="minorEastAsia" w:hAnsiTheme="minorEastAsia" w:cs="仿宋" w:hint="eastAsia"/>
          <w:sz w:val="28"/>
          <w:szCs w:val="28"/>
        </w:rPr>
        <w:t xml:space="preserve">    2、现场勘查地点：自行勘察乐山市市中区海棠实验小学西校区。</w:t>
      </w:r>
    </w:p>
    <w:p w:rsidR="00B26C49" w:rsidRPr="00B26C49" w:rsidRDefault="00B26C49" w:rsidP="00B26C49">
      <w:pPr>
        <w:rPr>
          <w:rFonts w:asciiTheme="minorEastAsia" w:hAnsiTheme="minorEastAsia" w:cs="宋体"/>
          <w:bCs/>
          <w:kern w:val="0"/>
          <w:sz w:val="28"/>
          <w:szCs w:val="28"/>
        </w:rPr>
      </w:pPr>
      <w:r w:rsidRPr="00B26C49">
        <w:rPr>
          <w:rFonts w:asciiTheme="minorEastAsia" w:hAnsiTheme="minorEastAsia" w:cs="Times New Roman" w:hint="eastAsia"/>
          <w:sz w:val="28"/>
          <w:szCs w:val="28"/>
        </w:rPr>
        <w:t xml:space="preserve"> </w:t>
      </w:r>
      <w:r w:rsidRPr="00B26C49">
        <w:rPr>
          <w:rFonts w:asciiTheme="minorEastAsia" w:hAnsiTheme="minorEastAsia" w:cs="Times New Roman"/>
          <w:sz w:val="28"/>
          <w:szCs w:val="28"/>
        </w:rPr>
        <w:t xml:space="preserve">   3、</w:t>
      </w:r>
      <w:r w:rsidRPr="00B26C49">
        <w:rPr>
          <w:rFonts w:asciiTheme="minorEastAsia" w:hAnsiTheme="minorEastAsia" w:cs="Times New Roman" w:hint="eastAsia"/>
          <w:sz w:val="28"/>
          <w:szCs w:val="28"/>
        </w:rPr>
        <w:t>文件拷贝地址：</w:t>
      </w:r>
      <w:r w:rsidRPr="00B26C49">
        <w:rPr>
          <w:rFonts w:asciiTheme="minorEastAsia" w:hAnsiTheme="minorEastAsia" w:cs="仿宋" w:hint="eastAsia"/>
          <w:sz w:val="28"/>
          <w:szCs w:val="28"/>
        </w:rPr>
        <w:t>乐山市市中区茶坊路552号惠灵教育集团4楼或</w:t>
      </w:r>
      <w:r w:rsidRPr="00B26C49">
        <w:rPr>
          <w:rFonts w:asciiTheme="minorEastAsia" w:hAnsiTheme="minorEastAsia" w:cs="宋体" w:hint="eastAsia"/>
          <w:bCs/>
          <w:kern w:val="0"/>
          <w:sz w:val="28"/>
          <w:szCs w:val="28"/>
        </w:rPr>
        <w:t>网站（</w:t>
      </w:r>
      <w:hyperlink r:id="rId6" w:tooltip="四川日报招标比选网" w:history="1">
        <w:r w:rsidRPr="00B26C49">
          <w:rPr>
            <w:rFonts w:asciiTheme="minorEastAsia" w:hAnsiTheme="minorEastAsia" w:cs="宋体"/>
            <w:bCs/>
            <w:kern w:val="0"/>
            <w:sz w:val="28"/>
            <w:szCs w:val="28"/>
          </w:rPr>
          <w:t>www.lsit.net</w:t>
        </w:r>
      </w:hyperlink>
      <w:r w:rsidRPr="00B26C49">
        <w:rPr>
          <w:rFonts w:asciiTheme="minorEastAsia" w:hAnsiTheme="minorEastAsia" w:cs="宋体" w:hint="eastAsia"/>
          <w:bCs/>
          <w:kern w:val="0"/>
          <w:sz w:val="28"/>
          <w:szCs w:val="28"/>
        </w:rPr>
        <w:t>）免费下载投标须知、方案效果图、工程施工图、工程量清单。</w:t>
      </w:r>
    </w:p>
    <w:p w:rsidR="00B26C49" w:rsidRPr="00B26C49" w:rsidRDefault="00B26C49" w:rsidP="00B26C49">
      <w:pPr>
        <w:rPr>
          <w:rFonts w:asciiTheme="minorEastAsia" w:hAnsiTheme="minorEastAsia" w:cs="Times New Roman"/>
          <w:sz w:val="28"/>
          <w:szCs w:val="28"/>
        </w:rPr>
      </w:pPr>
      <w:r w:rsidRPr="00B26C49">
        <w:rPr>
          <w:rFonts w:asciiTheme="minorEastAsia" w:hAnsiTheme="minorEastAsia" w:cs="Times New Roman" w:hint="eastAsia"/>
          <w:sz w:val="28"/>
          <w:szCs w:val="28"/>
        </w:rPr>
        <w:t xml:space="preserve"> </w:t>
      </w:r>
      <w:r w:rsidRPr="00B26C49">
        <w:rPr>
          <w:rFonts w:asciiTheme="minorEastAsia" w:hAnsiTheme="minorEastAsia" w:cs="Times New Roman"/>
          <w:sz w:val="28"/>
          <w:szCs w:val="28"/>
        </w:rPr>
        <w:t xml:space="preserve">   4、投标咨询及答疑</w:t>
      </w:r>
    </w:p>
    <w:p w:rsidR="00B26C49" w:rsidRPr="00B26C49" w:rsidRDefault="00B26C49" w:rsidP="00B26C49">
      <w:pPr>
        <w:widowControl/>
        <w:spacing w:line="480" w:lineRule="auto"/>
        <w:ind w:firstLine="570"/>
        <w:rPr>
          <w:rFonts w:asciiTheme="minorEastAsia" w:hAnsiTheme="minorEastAsia" w:cs="Times New Roman"/>
          <w:bCs/>
          <w:kern w:val="0"/>
          <w:sz w:val="28"/>
          <w:szCs w:val="28"/>
        </w:rPr>
      </w:pPr>
      <w:r w:rsidRPr="00B26C49">
        <w:rPr>
          <w:rFonts w:asciiTheme="minorEastAsia" w:hAnsiTheme="minorEastAsia" w:cs="Times New Roman" w:hint="eastAsia"/>
          <w:sz w:val="28"/>
          <w:szCs w:val="28"/>
        </w:rPr>
        <w:t xml:space="preserve"> </w:t>
      </w:r>
      <w:r w:rsidRPr="00B26C49">
        <w:rPr>
          <w:rFonts w:asciiTheme="minorEastAsia" w:hAnsiTheme="minorEastAsia" w:cs="Times New Roman"/>
          <w:sz w:val="28"/>
          <w:szCs w:val="28"/>
        </w:rPr>
        <w:t xml:space="preserve">  </w:t>
      </w:r>
      <w:r w:rsidRPr="00B26C49">
        <w:rPr>
          <w:rFonts w:asciiTheme="minorEastAsia" w:hAnsiTheme="minorEastAsia" w:cs="宋体" w:hint="eastAsia"/>
          <w:bCs/>
          <w:kern w:val="0"/>
          <w:sz w:val="28"/>
          <w:szCs w:val="28"/>
        </w:rPr>
        <w:t>从招标文件公告之日起至投标截止前一日止。</w:t>
      </w:r>
    </w:p>
    <w:p w:rsidR="00B26C49" w:rsidRPr="00B26C49" w:rsidRDefault="00B26C49" w:rsidP="00B26C49">
      <w:pPr>
        <w:widowControl/>
        <w:spacing w:line="480" w:lineRule="auto"/>
        <w:ind w:firstLineChars="400" w:firstLine="1120"/>
        <w:rPr>
          <w:rFonts w:asciiTheme="minorEastAsia" w:hAnsiTheme="minorEastAsia" w:cs="Times New Roman"/>
          <w:bCs/>
          <w:kern w:val="0"/>
          <w:sz w:val="28"/>
          <w:szCs w:val="28"/>
        </w:rPr>
      </w:pPr>
      <w:r>
        <w:rPr>
          <w:rFonts w:asciiTheme="minorEastAsia" w:hAnsiTheme="minorEastAsia" w:cs="宋体" w:hint="eastAsia"/>
          <w:bCs/>
          <w:kern w:val="0"/>
          <w:sz w:val="28"/>
          <w:szCs w:val="28"/>
        </w:rPr>
        <w:t>招标咨询：杨老师</w:t>
      </w:r>
      <w:r w:rsidRPr="00B26C49">
        <w:rPr>
          <w:rFonts w:asciiTheme="minorEastAsia" w:hAnsiTheme="minorEastAsia" w:cs="宋体" w:hint="eastAsia"/>
          <w:bCs/>
          <w:kern w:val="0"/>
          <w:sz w:val="28"/>
          <w:szCs w:val="28"/>
        </w:rPr>
        <w:t xml:space="preserve">　</w:t>
      </w:r>
      <w:r w:rsidRPr="00B26C49">
        <w:rPr>
          <w:rFonts w:asciiTheme="minorEastAsia" w:hAnsiTheme="minorEastAsia" w:cs="宋体"/>
          <w:bCs/>
          <w:kern w:val="0"/>
          <w:sz w:val="28"/>
          <w:szCs w:val="28"/>
        </w:rPr>
        <w:t>13668370952</w:t>
      </w:r>
      <w:r w:rsidRPr="00B26C49">
        <w:rPr>
          <w:rFonts w:asciiTheme="minorEastAsia" w:hAnsiTheme="minorEastAsia" w:cs="宋体" w:hint="eastAsia"/>
          <w:bCs/>
          <w:kern w:val="0"/>
          <w:sz w:val="28"/>
          <w:szCs w:val="28"/>
        </w:rPr>
        <w:t xml:space="preserve">　</w:t>
      </w:r>
    </w:p>
    <w:p w:rsidR="00B26C49" w:rsidRPr="00B26C49" w:rsidRDefault="00B26C49" w:rsidP="00B26C49">
      <w:pPr>
        <w:widowControl/>
        <w:spacing w:line="480" w:lineRule="auto"/>
        <w:ind w:firstLineChars="400" w:firstLine="1120"/>
        <w:rPr>
          <w:rFonts w:asciiTheme="minorEastAsia" w:hAnsiTheme="minorEastAsia" w:cs="宋体"/>
          <w:bCs/>
          <w:kern w:val="0"/>
          <w:sz w:val="28"/>
          <w:szCs w:val="28"/>
        </w:rPr>
      </w:pPr>
      <w:r>
        <w:rPr>
          <w:rFonts w:asciiTheme="minorEastAsia" w:hAnsiTheme="minorEastAsia" w:cs="宋体" w:hint="eastAsia"/>
          <w:bCs/>
          <w:kern w:val="0"/>
          <w:sz w:val="28"/>
          <w:szCs w:val="28"/>
        </w:rPr>
        <w:t>技术咨询：尹老师</w:t>
      </w:r>
      <w:r w:rsidRPr="00B26C49">
        <w:rPr>
          <w:rFonts w:asciiTheme="minorEastAsia" w:hAnsiTheme="minorEastAsia" w:cs="宋体" w:hint="eastAsia"/>
          <w:bCs/>
          <w:kern w:val="0"/>
          <w:sz w:val="28"/>
          <w:szCs w:val="28"/>
        </w:rPr>
        <w:t xml:space="preserve">　</w:t>
      </w:r>
      <w:r w:rsidRPr="00B26C49">
        <w:rPr>
          <w:rFonts w:asciiTheme="minorEastAsia" w:hAnsiTheme="minorEastAsia" w:cs="宋体"/>
          <w:bCs/>
          <w:kern w:val="0"/>
          <w:sz w:val="28"/>
          <w:szCs w:val="28"/>
        </w:rPr>
        <w:t>15082225008</w:t>
      </w:r>
      <w:r>
        <w:rPr>
          <w:rFonts w:asciiTheme="minorEastAsia" w:hAnsiTheme="minorEastAsia" w:cs="宋体" w:hint="eastAsia"/>
          <w:bCs/>
          <w:kern w:val="0"/>
          <w:sz w:val="28"/>
          <w:szCs w:val="28"/>
        </w:rPr>
        <w:t xml:space="preserve">　　范老师</w:t>
      </w:r>
      <w:r w:rsidRPr="00B26C49">
        <w:rPr>
          <w:rFonts w:asciiTheme="minorEastAsia" w:hAnsiTheme="minorEastAsia" w:cs="宋体"/>
          <w:bCs/>
          <w:kern w:val="0"/>
          <w:sz w:val="28"/>
          <w:szCs w:val="28"/>
        </w:rPr>
        <w:t>13980269782</w:t>
      </w:r>
    </w:p>
    <w:p w:rsidR="00B26C49" w:rsidRPr="00B26C49" w:rsidRDefault="00B26C49" w:rsidP="00B26C49">
      <w:pPr>
        <w:widowControl/>
        <w:spacing w:line="480" w:lineRule="auto"/>
        <w:ind w:firstLineChars="200" w:firstLine="560"/>
        <w:rPr>
          <w:rFonts w:ascii="Times New Roman" w:eastAsia="宋体" w:hAnsi="Times New Roman" w:cs="Times New Roman"/>
          <w:bCs/>
          <w:kern w:val="0"/>
          <w:sz w:val="28"/>
          <w:szCs w:val="28"/>
        </w:rPr>
      </w:pPr>
      <w:r w:rsidRPr="00B26C49">
        <w:rPr>
          <w:rFonts w:ascii="Times New Roman" w:eastAsia="宋体" w:hAnsi="Times New Roman" w:cs="宋体"/>
          <w:bCs/>
          <w:kern w:val="0"/>
          <w:sz w:val="28"/>
          <w:szCs w:val="28"/>
        </w:rPr>
        <w:t>5</w:t>
      </w:r>
      <w:r w:rsidRPr="00B26C49">
        <w:rPr>
          <w:rFonts w:ascii="Times New Roman" w:eastAsia="宋体" w:hAnsi="Times New Roman" w:cs="宋体" w:hint="eastAsia"/>
          <w:bCs/>
          <w:kern w:val="0"/>
          <w:sz w:val="28"/>
          <w:szCs w:val="28"/>
        </w:rPr>
        <w:t>、投标文件均应在</w:t>
      </w:r>
      <w:r w:rsidRPr="00B26C49">
        <w:rPr>
          <w:rFonts w:ascii="Times New Roman" w:eastAsia="宋体" w:hAnsi="Times New Roman" w:cs="Times New Roman"/>
          <w:bCs/>
          <w:kern w:val="0"/>
          <w:sz w:val="28"/>
          <w:szCs w:val="28"/>
        </w:rPr>
        <w:t>“</w:t>
      </w:r>
      <w:r w:rsidRPr="00B26C49">
        <w:rPr>
          <w:rFonts w:ascii="Times New Roman" w:eastAsia="宋体" w:hAnsi="Times New Roman" w:cs="宋体" w:hint="eastAsia"/>
          <w:bCs/>
          <w:kern w:val="0"/>
          <w:sz w:val="28"/>
          <w:szCs w:val="28"/>
        </w:rPr>
        <w:t>投标人</w:t>
      </w:r>
      <w:r w:rsidRPr="00B26C49">
        <w:rPr>
          <w:rFonts w:ascii="Times New Roman" w:eastAsia="宋体" w:hAnsi="Times New Roman" w:cs="Times New Roman"/>
          <w:bCs/>
          <w:kern w:val="0"/>
          <w:sz w:val="28"/>
          <w:szCs w:val="28"/>
        </w:rPr>
        <w:t>”</w:t>
      </w:r>
      <w:r w:rsidRPr="00B26C49">
        <w:rPr>
          <w:rFonts w:ascii="Times New Roman" w:eastAsia="宋体" w:hAnsi="Times New Roman" w:cs="宋体" w:hint="eastAsia"/>
          <w:bCs/>
          <w:kern w:val="0"/>
          <w:sz w:val="28"/>
          <w:szCs w:val="28"/>
        </w:rPr>
        <w:t>处加盖投标人印章，并在</w:t>
      </w:r>
      <w:r w:rsidRPr="00B26C49">
        <w:rPr>
          <w:rFonts w:ascii="Times New Roman" w:eastAsia="宋体" w:hAnsi="Times New Roman" w:cs="Times New Roman"/>
          <w:bCs/>
          <w:kern w:val="0"/>
          <w:sz w:val="28"/>
          <w:szCs w:val="28"/>
        </w:rPr>
        <w:t>“</w:t>
      </w:r>
      <w:r w:rsidRPr="00B26C49">
        <w:rPr>
          <w:rFonts w:ascii="Times New Roman" w:eastAsia="宋体" w:hAnsi="Times New Roman" w:cs="宋体" w:hint="eastAsia"/>
          <w:bCs/>
          <w:kern w:val="0"/>
          <w:sz w:val="28"/>
          <w:szCs w:val="28"/>
        </w:rPr>
        <w:t>法定代表人</w:t>
      </w:r>
      <w:r w:rsidRPr="00B26C49">
        <w:rPr>
          <w:rFonts w:ascii="Times New Roman" w:eastAsia="宋体" w:hAnsi="Times New Roman" w:cs="Times New Roman"/>
          <w:bCs/>
          <w:kern w:val="0"/>
          <w:sz w:val="28"/>
          <w:szCs w:val="28"/>
        </w:rPr>
        <w:t>”</w:t>
      </w:r>
      <w:r w:rsidRPr="00B26C49">
        <w:rPr>
          <w:rFonts w:ascii="Times New Roman" w:eastAsia="宋体" w:hAnsi="Times New Roman" w:cs="宋体" w:hint="eastAsia"/>
          <w:bCs/>
          <w:kern w:val="0"/>
          <w:sz w:val="28"/>
          <w:szCs w:val="28"/>
        </w:rPr>
        <w:t>或</w:t>
      </w:r>
      <w:r w:rsidRPr="00B26C49">
        <w:rPr>
          <w:rFonts w:ascii="Times New Roman" w:eastAsia="宋体" w:hAnsi="Times New Roman" w:cs="Times New Roman"/>
          <w:bCs/>
          <w:kern w:val="0"/>
          <w:sz w:val="28"/>
          <w:szCs w:val="28"/>
        </w:rPr>
        <w:t>“</w:t>
      </w:r>
      <w:r w:rsidRPr="00B26C49">
        <w:rPr>
          <w:rFonts w:ascii="Times New Roman" w:eastAsia="宋体" w:hAnsi="Times New Roman" w:cs="宋体" w:hint="eastAsia"/>
          <w:bCs/>
          <w:kern w:val="0"/>
          <w:sz w:val="28"/>
          <w:szCs w:val="28"/>
        </w:rPr>
        <w:t>其委托代理人</w:t>
      </w:r>
      <w:r w:rsidRPr="00B26C49">
        <w:rPr>
          <w:rFonts w:ascii="Times New Roman" w:eastAsia="宋体" w:hAnsi="Times New Roman" w:cs="Times New Roman"/>
          <w:bCs/>
          <w:kern w:val="0"/>
          <w:sz w:val="28"/>
          <w:szCs w:val="28"/>
        </w:rPr>
        <w:t>”</w:t>
      </w:r>
      <w:r w:rsidRPr="00B26C49">
        <w:rPr>
          <w:rFonts w:ascii="Times New Roman" w:eastAsia="宋体" w:hAnsi="Times New Roman" w:cs="宋体" w:hint="eastAsia"/>
          <w:bCs/>
          <w:kern w:val="0"/>
          <w:sz w:val="28"/>
          <w:szCs w:val="28"/>
        </w:rPr>
        <w:t>处签字。投标文件的装订、密封和标记，所有投标文件密封袋的封口处应加盖单位公章。</w:t>
      </w:r>
    </w:p>
    <w:p w:rsidR="00B26C49" w:rsidRPr="00B26C49" w:rsidRDefault="00B26C49" w:rsidP="00B26C49">
      <w:pPr>
        <w:ind w:firstLineChars="200" w:firstLine="560"/>
        <w:rPr>
          <w:rFonts w:ascii="Times New Roman" w:eastAsia="宋体" w:hAnsi="Times New Roman" w:cs="Times New Roman"/>
          <w:szCs w:val="24"/>
        </w:rPr>
      </w:pPr>
      <w:r w:rsidRPr="00B26C49">
        <w:rPr>
          <w:rFonts w:ascii="Times New Roman" w:eastAsia="宋体" w:hAnsi="Times New Roman" w:cs="宋体"/>
          <w:bCs/>
          <w:kern w:val="0"/>
          <w:sz w:val="28"/>
          <w:szCs w:val="28"/>
        </w:rPr>
        <w:t>6</w:t>
      </w:r>
      <w:r w:rsidRPr="00B26C49">
        <w:rPr>
          <w:rFonts w:ascii="Times New Roman" w:eastAsia="宋体" w:hAnsi="Times New Roman" w:cs="宋体" w:hint="eastAsia"/>
          <w:bCs/>
          <w:kern w:val="0"/>
          <w:sz w:val="28"/>
          <w:szCs w:val="28"/>
        </w:rPr>
        <w:t>、投标文件的装订要求：标书由投标人自行装订。</w:t>
      </w:r>
    </w:p>
    <w:p w:rsidR="00B26C49" w:rsidRPr="00B26C49" w:rsidRDefault="00B26C49" w:rsidP="00B26C49">
      <w:pPr>
        <w:tabs>
          <w:tab w:val="left" w:pos="7665"/>
        </w:tabs>
        <w:spacing w:line="460" w:lineRule="exact"/>
        <w:ind w:firstLineChars="200" w:firstLine="560"/>
        <w:rPr>
          <w:rFonts w:ascii="仿宋" w:eastAsia="仿宋" w:hAnsi="仿宋" w:cs="仿宋"/>
          <w:sz w:val="30"/>
          <w:szCs w:val="30"/>
        </w:rPr>
      </w:pPr>
      <w:r w:rsidRPr="00B26C49">
        <w:rPr>
          <w:rFonts w:asciiTheme="minorEastAsia" w:hAnsiTheme="minorEastAsia" w:cs="仿宋"/>
          <w:sz w:val="28"/>
          <w:szCs w:val="28"/>
        </w:rPr>
        <w:t>7</w:t>
      </w:r>
      <w:r w:rsidRPr="00B26C49">
        <w:rPr>
          <w:rFonts w:asciiTheme="minorEastAsia" w:hAnsiTheme="minorEastAsia" w:cs="仿宋" w:hint="eastAsia"/>
          <w:sz w:val="28"/>
          <w:szCs w:val="28"/>
        </w:rPr>
        <w:t>、投标地点：乐山市市中区茶坊路552号惠灵教育集团4楼。联系人：范老师   联系</w:t>
      </w:r>
      <w:r w:rsidRPr="00B26C49">
        <w:rPr>
          <w:rFonts w:ascii="仿宋" w:eastAsia="仿宋" w:hAnsi="仿宋" w:cs="仿宋" w:hint="eastAsia"/>
          <w:sz w:val="30"/>
          <w:szCs w:val="30"/>
        </w:rPr>
        <w:t>电话：13990330415</w:t>
      </w:r>
    </w:p>
    <w:p w:rsidR="00B26C49" w:rsidRPr="00B26C49" w:rsidRDefault="00B26C49" w:rsidP="00B26C49">
      <w:pPr>
        <w:widowControl/>
        <w:spacing w:line="480" w:lineRule="auto"/>
        <w:ind w:firstLineChars="200" w:firstLine="562"/>
        <w:rPr>
          <w:rFonts w:ascii="宋体" w:eastAsia="宋体" w:hAnsi="宋体" w:cs="Times New Roman"/>
          <w:b/>
          <w:bCs/>
          <w:kern w:val="0"/>
          <w:sz w:val="28"/>
          <w:szCs w:val="28"/>
        </w:rPr>
      </w:pPr>
      <w:r w:rsidRPr="00B26C49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六、开标、评标</w:t>
      </w:r>
    </w:p>
    <w:p w:rsidR="00B26C49" w:rsidRPr="00B26C49" w:rsidRDefault="00B26C49" w:rsidP="00B26C49">
      <w:pPr>
        <w:widowControl/>
        <w:spacing w:line="480" w:lineRule="auto"/>
        <w:ind w:firstLine="560"/>
        <w:rPr>
          <w:rFonts w:ascii="Times New Roman" w:eastAsia="宋体" w:hAnsi="Times New Roman" w:cs="Times New Roman"/>
          <w:bCs/>
          <w:sz w:val="28"/>
          <w:szCs w:val="28"/>
        </w:rPr>
      </w:pPr>
      <w:r w:rsidRPr="00B26C49">
        <w:rPr>
          <w:rFonts w:ascii="Times New Roman" w:eastAsia="宋体" w:hAnsi="Times New Roman" w:cs="Times New Roman" w:hint="eastAsia"/>
          <w:bCs/>
          <w:sz w:val="28"/>
          <w:szCs w:val="28"/>
        </w:rPr>
        <w:t>招标文件提交截止后，招标人根据投标人的资质、案例及报价等投标文件进行综合评选，最终确定顺序谈判人，通过谈判确定中标人。招标人不再另行通知未中标人和退还投标文件等相关资料。</w:t>
      </w:r>
    </w:p>
    <w:p w:rsidR="00B26C49" w:rsidRPr="00B26C49" w:rsidRDefault="00B26C49" w:rsidP="00B26C49">
      <w:pPr>
        <w:widowControl/>
        <w:spacing w:line="480" w:lineRule="auto"/>
        <w:rPr>
          <w:rFonts w:ascii="Times New Roman" w:eastAsia="宋体" w:hAnsi="Times New Roman" w:cs="Times New Roman"/>
          <w:b/>
          <w:bCs/>
          <w:sz w:val="28"/>
          <w:szCs w:val="28"/>
        </w:rPr>
      </w:pPr>
      <w:r w:rsidRPr="00B26C49">
        <w:rPr>
          <w:rFonts w:ascii="Times New Roman" w:eastAsia="宋体" w:hAnsi="Times New Roman" w:cs="Times New Roman" w:hint="eastAsia"/>
          <w:b/>
          <w:bCs/>
          <w:sz w:val="28"/>
          <w:szCs w:val="28"/>
        </w:rPr>
        <w:t>七、合同的授予</w:t>
      </w:r>
    </w:p>
    <w:p w:rsidR="00B26C49" w:rsidRPr="00B26C49" w:rsidRDefault="00B26C49" w:rsidP="00B26C49">
      <w:pPr>
        <w:ind w:firstLineChars="147" w:firstLine="412"/>
        <w:rPr>
          <w:rFonts w:ascii="Times New Roman" w:eastAsia="宋体" w:hAnsi="Times New Roman" w:cs="Times New Roman"/>
          <w:bCs/>
          <w:sz w:val="28"/>
          <w:szCs w:val="28"/>
        </w:rPr>
      </w:pPr>
      <w:r w:rsidRPr="00B26C49">
        <w:rPr>
          <w:rFonts w:ascii="Times New Roman" w:eastAsia="宋体" w:hAnsi="Times New Roman" w:cs="Times New Roman" w:hint="eastAsia"/>
          <w:bCs/>
          <w:sz w:val="28"/>
          <w:szCs w:val="28"/>
        </w:rPr>
        <w:t>招标人与中标人将于中标通知书发出之日起</w:t>
      </w:r>
      <w:r w:rsidRPr="00B26C49">
        <w:rPr>
          <w:rFonts w:ascii="Times New Roman" w:eastAsia="宋体" w:hAnsi="Times New Roman" w:cs="Times New Roman"/>
          <w:bCs/>
          <w:sz w:val="28"/>
          <w:szCs w:val="28"/>
        </w:rPr>
        <w:t>5</w:t>
      </w:r>
      <w:r w:rsidRPr="00B26C49">
        <w:rPr>
          <w:rFonts w:ascii="Times New Roman" w:eastAsia="宋体" w:hAnsi="Times New Roman" w:cs="Times New Roman" w:hint="eastAsia"/>
          <w:bCs/>
          <w:sz w:val="28"/>
          <w:szCs w:val="28"/>
        </w:rPr>
        <w:t>日内，会同招标人到施工现场最终复核施工项目及工程量，双方签字确认。招投标双方根据现场已确认清单中的工程量，套用中标单项报价，签定施工合同。</w:t>
      </w:r>
    </w:p>
    <w:p w:rsidR="00B26C49" w:rsidRPr="00B26C49" w:rsidRDefault="00B26C49" w:rsidP="00B26C49">
      <w:pPr>
        <w:widowControl/>
        <w:spacing w:line="480" w:lineRule="auto"/>
        <w:ind w:firstLine="560"/>
        <w:rPr>
          <w:rFonts w:ascii="Times New Roman" w:eastAsia="宋体" w:hAnsi="Times New Roman" w:cs="Times New Roman"/>
          <w:bCs/>
          <w:sz w:val="28"/>
          <w:szCs w:val="28"/>
        </w:rPr>
      </w:pPr>
      <w:r w:rsidRPr="00B26C49">
        <w:rPr>
          <w:rFonts w:ascii="Times New Roman" w:eastAsia="宋体" w:hAnsi="Times New Roman" w:cs="Times New Roman" w:hint="eastAsia"/>
          <w:bCs/>
          <w:sz w:val="28"/>
          <w:szCs w:val="28"/>
        </w:rPr>
        <w:t>中标人应当按照合同约定履行义务，完成中标项目施工，不得将中标项目施工转让或转包。</w:t>
      </w:r>
    </w:p>
    <w:p w:rsidR="00B26C49" w:rsidRPr="00B26C49" w:rsidRDefault="00B26C49" w:rsidP="00B26C49">
      <w:pPr>
        <w:widowControl/>
        <w:spacing w:line="480" w:lineRule="auto"/>
        <w:rPr>
          <w:rFonts w:ascii="Times New Roman" w:eastAsia="宋体" w:hAnsi="Times New Roman" w:cs="Times New Roman"/>
          <w:b/>
          <w:bCs/>
          <w:sz w:val="28"/>
          <w:szCs w:val="28"/>
        </w:rPr>
      </w:pPr>
      <w:r w:rsidRPr="00B26C49">
        <w:rPr>
          <w:rFonts w:ascii="Times New Roman" w:eastAsia="宋体" w:hAnsi="Times New Roman" w:cs="Times New Roman" w:hint="eastAsia"/>
          <w:b/>
          <w:bCs/>
          <w:sz w:val="28"/>
          <w:szCs w:val="28"/>
        </w:rPr>
        <w:t>八、工程验收</w:t>
      </w:r>
    </w:p>
    <w:p w:rsidR="00B26C49" w:rsidRPr="00B26C49" w:rsidRDefault="00B26C49" w:rsidP="00B26C49">
      <w:pPr>
        <w:ind w:firstLineChars="49" w:firstLine="137"/>
        <w:rPr>
          <w:rFonts w:ascii="Times New Roman" w:eastAsia="宋体" w:hAnsi="Times New Roman" w:cs="Times New Roman"/>
          <w:bCs/>
          <w:sz w:val="28"/>
          <w:szCs w:val="28"/>
        </w:rPr>
      </w:pPr>
      <w:r w:rsidRPr="00B26C49">
        <w:rPr>
          <w:rFonts w:ascii="Times New Roman" w:eastAsia="宋体" w:hAnsi="Times New Roman" w:cs="Times New Roman" w:hint="eastAsia"/>
          <w:bCs/>
          <w:sz w:val="28"/>
          <w:szCs w:val="28"/>
        </w:rPr>
        <w:t xml:space="preserve">　</w:t>
      </w:r>
      <w:r w:rsidRPr="00B26C49">
        <w:rPr>
          <w:rFonts w:ascii="Times New Roman" w:eastAsia="宋体" w:hAnsi="Times New Roman" w:cs="Times New Roman"/>
          <w:bCs/>
          <w:sz w:val="28"/>
          <w:szCs w:val="28"/>
        </w:rPr>
        <w:t>1</w:t>
      </w:r>
      <w:r w:rsidRPr="00B26C49">
        <w:rPr>
          <w:rFonts w:ascii="Times New Roman" w:eastAsia="宋体" w:hAnsi="Times New Roman" w:cs="Times New Roman" w:hint="eastAsia"/>
          <w:bCs/>
          <w:sz w:val="28"/>
          <w:szCs w:val="28"/>
        </w:rPr>
        <w:t>．材料和工艺验收</w:t>
      </w:r>
    </w:p>
    <w:p w:rsidR="00B26C49" w:rsidRPr="00B26C49" w:rsidRDefault="00B26C49" w:rsidP="00B26C49">
      <w:pPr>
        <w:ind w:firstLineChars="49" w:firstLine="137"/>
        <w:rPr>
          <w:rFonts w:ascii="Times New Roman" w:eastAsia="宋体" w:hAnsi="Times New Roman" w:cs="Times New Roman"/>
          <w:bCs/>
          <w:sz w:val="28"/>
          <w:szCs w:val="28"/>
        </w:rPr>
      </w:pPr>
      <w:r w:rsidRPr="00B26C49">
        <w:rPr>
          <w:rFonts w:ascii="Times New Roman" w:eastAsia="宋体" w:hAnsi="Times New Roman" w:cs="Times New Roman" w:hint="eastAsia"/>
          <w:bCs/>
          <w:sz w:val="28"/>
          <w:szCs w:val="28"/>
        </w:rPr>
        <w:t xml:space="preserve">　按合同约定设备及材料的品牌、规格、型号进行验收，并提供材料合格证、质量证明文件、检测报告，材料均应附合环保要求，所有漆类均采用家装油漆（不得使用工程漆）；护眼灯具按国家最新标准参数要求进行验收。</w:t>
      </w:r>
    </w:p>
    <w:p w:rsidR="00B26C49" w:rsidRPr="00B26C49" w:rsidRDefault="00B26C49" w:rsidP="00B26C49">
      <w:pPr>
        <w:ind w:firstLineChars="49" w:firstLine="137"/>
        <w:rPr>
          <w:rFonts w:ascii="Times New Roman" w:eastAsia="宋体" w:hAnsi="Times New Roman" w:cs="Times New Roman"/>
          <w:bCs/>
          <w:sz w:val="28"/>
          <w:szCs w:val="28"/>
        </w:rPr>
      </w:pPr>
      <w:r w:rsidRPr="00B26C49">
        <w:rPr>
          <w:rFonts w:ascii="Times New Roman" w:eastAsia="宋体" w:hAnsi="Times New Roman" w:cs="Times New Roman" w:hint="eastAsia"/>
          <w:bCs/>
          <w:sz w:val="28"/>
          <w:szCs w:val="28"/>
        </w:rPr>
        <w:t>电线电缆品牌选择范围：尚伟（原明星电缆）、川缆、塔牌、新东方。开关插座及电器原件品牌选择范围：公牛、正泰、鸿雁。</w:t>
      </w:r>
    </w:p>
    <w:p w:rsidR="00B26C49" w:rsidRPr="00B26C49" w:rsidRDefault="00B26C49" w:rsidP="00B26C49">
      <w:pPr>
        <w:ind w:firstLineChars="49" w:firstLine="137"/>
        <w:rPr>
          <w:rFonts w:ascii="Times New Roman" w:eastAsia="宋体" w:hAnsi="Times New Roman" w:cs="Times New Roman"/>
          <w:bCs/>
          <w:sz w:val="28"/>
          <w:szCs w:val="28"/>
        </w:rPr>
      </w:pPr>
      <w:r w:rsidRPr="00B26C49">
        <w:rPr>
          <w:rFonts w:ascii="Times New Roman" w:eastAsia="宋体" w:hAnsi="Times New Roman" w:cs="Times New Roman"/>
          <w:bCs/>
          <w:sz w:val="28"/>
          <w:szCs w:val="28"/>
        </w:rPr>
        <w:t xml:space="preserve">  2.</w:t>
      </w:r>
      <w:r w:rsidRPr="00B26C49">
        <w:rPr>
          <w:rFonts w:ascii="Times New Roman" w:eastAsia="宋体" w:hAnsi="Times New Roman" w:cs="Times New Roman" w:hint="eastAsia"/>
          <w:bCs/>
          <w:sz w:val="28"/>
          <w:szCs w:val="28"/>
        </w:rPr>
        <w:t>工程竣工验收</w:t>
      </w:r>
    </w:p>
    <w:p w:rsidR="00B26C49" w:rsidRPr="00B26C49" w:rsidRDefault="00B26C49" w:rsidP="00B26C49">
      <w:pPr>
        <w:ind w:firstLineChars="49" w:firstLine="137"/>
        <w:rPr>
          <w:rFonts w:ascii="Times New Roman" w:eastAsia="宋体" w:hAnsi="Times New Roman" w:cs="Times New Roman"/>
          <w:bCs/>
          <w:sz w:val="28"/>
          <w:szCs w:val="28"/>
        </w:rPr>
      </w:pPr>
      <w:r w:rsidRPr="00B26C49">
        <w:rPr>
          <w:rFonts w:ascii="Times New Roman" w:eastAsia="宋体" w:hAnsi="Times New Roman" w:cs="Times New Roman" w:hint="eastAsia"/>
          <w:bCs/>
          <w:sz w:val="28"/>
          <w:szCs w:val="28"/>
        </w:rPr>
        <w:t>该工程按合同约定期限完工后，工程竣工验收对施工工程量、工艺、材质、效果及环保进行验收。竣工验收资料包括</w:t>
      </w:r>
      <w:r w:rsidRPr="00B26C49">
        <w:rPr>
          <w:rFonts w:ascii="Times New Roman" w:eastAsia="宋体" w:hAnsi="Times New Roman" w:cs="Times New Roman"/>
          <w:bCs/>
          <w:sz w:val="28"/>
          <w:szCs w:val="28"/>
        </w:rPr>
        <w:t>:</w:t>
      </w:r>
      <w:r w:rsidRPr="00B26C49">
        <w:rPr>
          <w:rFonts w:ascii="Times New Roman" w:eastAsia="宋体" w:hAnsi="Times New Roman" w:cs="Times New Roman" w:hint="eastAsia"/>
          <w:bCs/>
          <w:sz w:val="28"/>
          <w:szCs w:val="28"/>
        </w:rPr>
        <w:t>工程施工材料质量检测报告、空气质量检测报告、工程质量保证书以及全套竣工图。</w:t>
      </w:r>
    </w:p>
    <w:p w:rsidR="00B26C49" w:rsidRPr="00B26C49" w:rsidRDefault="00B26C49" w:rsidP="00B26C49">
      <w:pPr>
        <w:rPr>
          <w:rFonts w:ascii="Times New Roman" w:eastAsia="宋体" w:hAnsi="Times New Roman" w:cs="Times New Roman"/>
          <w:b/>
          <w:bCs/>
          <w:sz w:val="28"/>
          <w:szCs w:val="28"/>
        </w:rPr>
      </w:pPr>
      <w:r w:rsidRPr="00B26C49">
        <w:rPr>
          <w:rFonts w:ascii="Times New Roman" w:eastAsia="宋体" w:hAnsi="Times New Roman" w:cs="Times New Roman" w:hint="eastAsia"/>
          <w:b/>
          <w:bCs/>
          <w:sz w:val="28"/>
          <w:szCs w:val="28"/>
        </w:rPr>
        <w:t>九、工程款支付形式</w:t>
      </w:r>
    </w:p>
    <w:p w:rsidR="00B26C49" w:rsidRPr="00B26C49" w:rsidRDefault="00B26C49" w:rsidP="00B26C49">
      <w:pPr>
        <w:widowControl/>
        <w:spacing w:line="480" w:lineRule="auto"/>
        <w:rPr>
          <w:rFonts w:ascii="Times New Roman" w:eastAsia="宋体" w:hAnsi="Times New Roman" w:cs="Times New Roman"/>
          <w:bCs/>
          <w:sz w:val="28"/>
          <w:szCs w:val="28"/>
        </w:rPr>
      </w:pPr>
      <w:r w:rsidRPr="00B26C49">
        <w:rPr>
          <w:rFonts w:ascii="Times New Roman" w:eastAsia="宋体" w:hAnsi="Times New Roman" w:cs="Times New Roman" w:hint="eastAsia"/>
          <w:b/>
          <w:bCs/>
          <w:sz w:val="28"/>
          <w:szCs w:val="28"/>
        </w:rPr>
        <w:t xml:space="preserve">　　</w:t>
      </w:r>
      <w:r w:rsidRPr="00B26C49">
        <w:rPr>
          <w:rFonts w:ascii="Times New Roman" w:eastAsia="宋体" w:hAnsi="Times New Roman" w:cs="Times New Roman" w:hint="eastAsia"/>
          <w:bCs/>
          <w:sz w:val="28"/>
          <w:szCs w:val="28"/>
        </w:rPr>
        <w:t>按工程进度支付工程款，中标方提供相应金额的增值税普通发票后，招标人按发票金额支付相应工程款，即：将按施工合同约定，在施工材料进场后支付合同工程款的</w:t>
      </w:r>
      <w:r w:rsidRPr="00B26C49">
        <w:rPr>
          <w:rFonts w:ascii="Times New Roman" w:eastAsia="宋体" w:hAnsi="Times New Roman" w:cs="Times New Roman"/>
          <w:bCs/>
          <w:sz w:val="28"/>
          <w:szCs w:val="28"/>
        </w:rPr>
        <w:t>20%</w:t>
      </w:r>
      <w:r w:rsidRPr="00B26C49">
        <w:rPr>
          <w:rFonts w:ascii="Times New Roman" w:eastAsia="宋体" w:hAnsi="Times New Roman" w:cs="Times New Roman" w:hint="eastAsia"/>
          <w:bCs/>
          <w:sz w:val="28"/>
          <w:szCs w:val="28"/>
        </w:rPr>
        <w:t>，工程竣工验收合格后，支付到结算工程价款的</w:t>
      </w:r>
      <w:r w:rsidRPr="00B26C49">
        <w:rPr>
          <w:rFonts w:ascii="Times New Roman" w:eastAsia="宋体" w:hAnsi="Times New Roman" w:cs="Times New Roman"/>
          <w:bCs/>
          <w:sz w:val="28"/>
          <w:szCs w:val="28"/>
        </w:rPr>
        <w:t>97%</w:t>
      </w:r>
      <w:r w:rsidRPr="00B26C49">
        <w:rPr>
          <w:rFonts w:ascii="Times New Roman" w:eastAsia="宋体" w:hAnsi="Times New Roman" w:cs="Times New Roman" w:hint="eastAsia"/>
          <w:bCs/>
          <w:sz w:val="28"/>
          <w:szCs w:val="28"/>
        </w:rPr>
        <w:t>，剩余工程结算款</w:t>
      </w:r>
      <w:r w:rsidRPr="00B26C49">
        <w:rPr>
          <w:rFonts w:ascii="Times New Roman" w:eastAsia="宋体" w:hAnsi="Times New Roman" w:cs="Times New Roman"/>
          <w:bCs/>
          <w:sz w:val="28"/>
          <w:szCs w:val="28"/>
        </w:rPr>
        <w:t>3%</w:t>
      </w:r>
      <w:r w:rsidRPr="00B26C49">
        <w:rPr>
          <w:rFonts w:ascii="Times New Roman" w:eastAsia="宋体" w:hAnsi="Times New Roman" w:cs="Times New Roman" w:hint="eastAsia"/>
          <w:bCs/>
          <w:sz w:val="28"/>
          <w:szCs w:val="28"/>
        </w:rPr>
        <w:t>，在壹年质保期满后支付。</w:t>
      </w:r>
    </w:p>
    <w:p w:rsidR="00B26C49" w:rsidRPr="00B26C49" w:rsidRDefault="00B26C49" w:rsidP="00B26C49">
      <w:pPr>
        <w:rPr>
          <w:rFonts w:ascii="Times New Roman" w:eastAsia="宋体" w:hAnsi="Times New Roman" w:cs="Times New Roman"/>
          <w:szCs w:val="24"/>
        </w:rPr>
      </w:pPr>
    </w:p>
    <w:p w:rsidR="00B26C49" w:rsidRPr="00B26C49" w:rsidRDefault="00B26C49" w:rsidP="00B26C49">
      <w:pPr>
        <w:spacing w:afterLines="50" w:after="156" w:line="460" w:lineRule="exact"/>
        <w:rPr>
          <w:rFonts w:ascii="仿宋" w:eastAsia="仿宋" w:hAnsi="仿宋" w:cs="仿宋"/>
          <w:b/>
          <w:sz w:val="30"/>
          <w:szCs w:val="30"/>
        </w:rPr>
      </w:pPr>
      <w:r w:rsidRPr="00B26C49">
        <w:rPr>
          <w:rFonts w:ascii="仿宋" w:eastAsia="仿宋" w:hAnsi="仿宋" w:cs="仿宋" w:hint="eastAsia"/>
          <w:b/>
          <w:sz w:val="30"/>
          <w:szCs w:val="30"/>
        </w:rPr>
        <w:t>十、中标结果公示在学校内外网</w:t>
      </w:r>
    </w:p>
    <w:p w:rsidR="00B26C49" w:rsidRPr="00B26C49" w:rsidRDefault="00B26C49" w:rsidP="00B26C49">
      <w:pPr>
        <w:rPr>
          <w:rFonts w:ascii="仿宋" w:eastAsia="仿宋" w:hAnsi="仿宋" w:cs="仿宋"/>
          <w:b/>
          <w:bCs/>
          <w:sz w:val="30"/>
          <w:szCs w:val="30"/>
        </w:rPr>
      </w:pPr>
      <w:r w:rsidRPr="00B26C49">
        <w:rPr>
          <w:rFonts w:ascii="仿宋" w:eastAsia="仿宋" w:hAnsi="仿宋" w:cs="仿宋"/>
          <w:b/>
          <w:bCs/>
          <w:sz w:val="30"/>
          <w:szCs w:val="30"/>
        </w:rPr>
        <w:t>十一、附件</w:t>
      </w:r>
    </w:p>
    <w:p w:rsidR="00B26C49" w:rsidRPr="00B26C49" w:rsidRDefault="00B26C49" w:rsidP="00B26C49">
      <w:pPr>
        <w:ind w:firstLineChars="300" w:firstLine="843"/>
        <w:rPr>
          <w:rFonts w:ascii="仿宋" w:eastAsia="仿宋" w:hAnsi="仿宋" w:cs="仿宋"/>
          <w:b/>
          <w:bCs/>
          <w:sz w:val="28"/>
          <w:szCs w:val="28"/>
        </w:rPr>
      </w:pPr>
      <w:r w:rsidRPr="00B26C49">
        <w:rPr>
          <w:rFonts w:ascii="仿宋" w:eastAsia="仿宋" w:hAnsi="仿宋" w:cs="仿宋"/>
          <w:b/>
          <w:bCs/>
          <w:sz w:val="28"/>
          <w:szCs w:val="28"/>
        </w:rPr>
        <w:t>1.</w:t>
      </w:r>
      <w:r w:rsidRPr="00B26C49">
        <w:rPr>
          <w:rFonts w:ascii="仿宋" w:eastAsia="仿宋" w:hAnsi="仿宋" w:cs="仿宋" w:hint="eastAsia"/>
          <w:b/>
          <w:bCs/>
          <w:sz w:val="28"/>
          <w:szCs w:val="28"/>
        </w:rPr>
        <w:t>项目清单</w:t>
      </w:r>
    </w:p>
    <w:p w:rsidR="00B26C49" w:rsidRPr="00B26C49" w:rsidRDefault="00B26C49" w:rsidP="00B26C49">
      <w:pPr>
        <w:ind w:firstLineChars="300" w:firstLine="843"/>
        <w:rPr>
          <w:rFonts w:ascii="Times New Roman" w:eastAsia="宋体" w:hAnsi="Times New Roman" w:cs="Times New Roman"/>
          <w:b/>
          <w:sz w:val="28"/>
          <w:szCs w:val="28"/>
        </w:rPr>
      </w:pPr>
      <w:r w:rsidRPr="00B26C49">
        <w:rPr>
          <w:rFonts w:ascii="Times New Roman" w:eastAsia="宋体" w:hAnsi="Times New Roman" w:cs="Times New Roman" w:hint="eastAsia"/>
          <w:b/>
          <w:sz w:val="28"/>
          <w:szCs w:val="28"/>
        </w:rPr>
        <w:t>2.</w:t>
      </w:r>
      <w:r w:rsidRPr="00B26C49">
        <w:rPr>
          <w:rFonts w:ascii="Times New Roman" w:eastAsia="宋体" w:hAnsi="Times New Roman" w:cs="Times New Roman"/>
          <w:b/>
          <w:sz w:val="28"/>
          <w:szCs w:val="28"/>
        </w:rPr>
        <w:t>方案效果图</w:t>
      </w:r>
    </w:p>
    <w:p w:rsidR="00B26C49" w:rsidRPr="00B26C49" w:rsidRDefault="00B26C49" w:rsidP="00B26C49">
      <w:pPr>
        <w:ind w:firstLineChars="300" w:firstLine="843"/>
        <w:rPr>
          <w:rFonts w:ascii="Times New Roman" w:eastAsia="宋体" w:hAnsi="Times New Roman" w:cs="Times New Roman"/>
          <w:b/>
          <w:sz w:val="28"/>
          <w:szCs w:val="28"/>
        </w:rPr>
      </w:pPr>
      <w:r w:rsidRPr="00B26C49">
        <w:rPr>
          <w:rFonts w:ascii="Times New Roman" w:eastAsia="宋体" w:hAnsi="Times New Roman" w:cs="Times New Roman" w:hint="eastAsia"/>
          <w:b/>
          <w:sz w:val="28"/>
          <w:szCs w:val="28"/>
        </w:rPr>
        <w:t>3.</w:t>
      </w:r>
      <w:r w:rsidRPr="00B26C49">
        <w:rPr>
          <w:rFonts w:ascii="Times New Roman" w:eastAsia="宋体" w:hAnsi="Times New Roman" w:cs="Times New Roman" w:hint="eastAsia"/>
          <w:b/>
          <w:sz w:val="28"/>
          <w:szCs w:val="28"/>
        </w:rPr>
        <w:t>建设</w:t>
      </w:r>
      <w:r w:rsidRPr="00B26C49">
        <w:rPr>
          <w:rFonts w:ascii="Times New Roman" w:eastAsia="宋体" w:hAnsi="Times New Roman" w:cs="Times New Roman"/>
          <w:b/>
          <w:sz w:val="28"/>
          <w:szCs w:val="28"/>
        </w:rPr>
        <w:t>施工图</w:t>
      </w:r>
    </w:p>
    <w:p w:rsidR="00B26C49" w:rsidRPr="00B26C49" w:rsidRDefault="00B26C49" w:rsidP="00B26C49">
      <w:pPr>
        <w:rPr>
          <w:rFonts w:ascii="Times New Roman" w:eastAsia="宋体" w:hAnsi="Times New Roman" w:cs="Times New Roman"/>
          <w:vanish/>
          <w:szCs w:val="21"/>
        </w:rPr>
      </w:pPr>
      <w:r w:rsidRPr="00B26C49">
        <w:rPr>
          <w:rFonts w:ascii="Times New Roman" w:eastAsia="宋体" w:hAnsi="Times New Roman" w:cs="Times New Roman" w:hint="eastAsia"/>
          <w:b/>
          <w:sz w:val="28"/>
          <w:szCs w:val="28"/>
        </w:rPr>
        <w:t xml:space="preserve"> </w:t>
      </w:r>
      <w:r w:rsidRPr="00B26C49">
        <w:rPr>
          <w:rFonts w:ascii="Times New Roman" w:eastAsia="宋体" w:hAnsi="Times New Roman" w:cs="Times New Roman"/>
          <w:b/>
          <w:sz w:val="28"/>
          <w:szCs w:val="28"/>
        </w:rPr>
        <w:t xml:space="preserve">     </w:t>
      </w:r>
    </w:p>
    <w:tbl>
      <w:tblPr>
        <w:tblpPr w:leftFromText="180" w:rightFromText="180" w:vertAnchor="text" w:horzAnchor="page" w:tblpX="3" w:tblpY="282"/>
        <w:tblOverlap w:val="never"/>
        <w:tblW w:w="182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31"/>
      </w:tblGrid>
      <w:tr w:rsidR="00B26C49" w:rsidRPr="00B26C49" w:rsidTr="00507448">
        <w:trPr>
          <w:trHeight w:val="2355"/>
        </w:trPr>
        <w:tc>
          <w:tcPr>
            <w:tcW w:w="18231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C49" w:rsidRPr="00B26C49" w:rsidRDefault="00B26C49" w:rsidP="00B26C49">
            <w:pPr>
              <w:rPr>
                <w:rFonts w:ascii="Times New Roman" w:eastAsia="宋体" w:hAnsi="Times New Roman" w:cs="Times New Roman"/>
                <w:szCs w:val="21"/>
                <w:lang w:bidi="ar"/>
              </w:rPr>
            </w:pPr>
          </w:p>
          <w:p w:rsidR="00B26C49" w:rsidRPr="00B26C49" w:rsidRDefault="00B26C49" w:rsidP="00B26C49">
            <w:pPr>
              <w:rPr>
                <w:rFonts w:ascii="Times New Roman" w:eastAsia="宋体" w:hAnsi="Times New Roman" w:cs="Times New Roman"/>
                <w:szCs w:val="24"/>
                <w:lang w:bidi="ar"/>
              </w:rPr>
            </w:pPr>
          </w:p>
          <w:p w:rsidR="00B26C49" w:rsidRPr="00B26C49" w:rsidRDefault="00B26C49" w:rsidP="00B26C49">
            <w:pPr>
              <w:rPr>
                <w:rFonts w:ascii="Times New Roman" w:eastAsia="宋体" w:hAnsi="Times New Roman" w:cs="Times New Roman"/>
                <w:szCs w:val="24"/>
                <w:lang w:bidi="ar"/>
              </w:rPr>
            </w:pPr>
          </w:p>
          <w:p w:rsidR="00B26C49" w:rsidRPr="00B26C49" w:rsidRDefault="00B26C49" w:rsidP="00B26C49">
            <w:pPr>
              <w:rPr>
                <w:rFonts w:ascii="Times New Roman" w:eastAsia="宋体" w:hAnsi="Times New Roman" w:cs="Times New Roman"/>
                <w:szCs w:val="24"/>
                <w:lang w:bidi="ar"/>
              </w:rPr>
            </w:pPr>
          </w:p>
        </w:tc>
      </w:tr>
    </w:tbl>
    <w:p w:rsidR="00B26C49" w:rsidRPr="00B26C49" w:rsidRDefault="00B26C49" w:rsidP="00B26C49">
      <w:pPr>
        <w:spacing w:line="460" w:lineRule="exact"/>
        <w:ind w:firstLineChars="200" w:firstLine="422"/>
        <w:rPr>
          <w:rFonts w:ascii="Times New Roman" w:eastAsia="仿宋" w:hAnsi="Times New Roman" w:cs="Times New Roman"/>
          <w:b/>
          <w:bCs/>
          <w:color w:val="000000"/>
          <w:szCs w:val="21"/>
        </w:rPr>
      </w:pPr>
    </w:p>
    <w:p w:rsidR="00B26C49" w:rsidRPr="00B26C49" w:rsidRDefault="00B26C49" w:rsidP="00B26C49">
      <w:pPr>
        <w:rPr>
          <w:rFonts w:ascii="Times New Roman" w:eastAsia="宋体" w:hAnsi="Times New Roman" w:cs="Times New Roman"/>
          <w:szCs w:val="24"/>
        </w:rPr>
      </w:pPr>
    </w:p>
    <w:p w:rsidR="00B26C49" w:rsidRPr="00B26C49" w:rsidRDefault="00B26C49" w:rsidP="00B26C49"/>
    <w:p w:rsidR="00947BC5" w:rsidRDefault="00947BC5"/>
    <w:sectPr w:rsidR="00947BC5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134" w:right="1134" w:bottom="902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CAD" w:rsidRDefault="00454CAD">
      <w:r>
        <w:separator/>
      </w:r>
    </w:p>
  </w:endnote>
  <w:endnote w:type="continuationSeparator" w:id="0">
    <w:p w:rsidR="00454CAD" w:rsidRDefault="00454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F8D" w:rsidRDefault="00B26C49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AA1F8D" w:rsidRDefault="00454CA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F8D" w:rsidRDefault="00B26C49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237BB8" wp14:editId="004E159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5" name="文本框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1F8D" w:rsidRDefault="00B26C49">
                          <w:pPr>
                            <w:pStyle w:val="a5"/>
                            <w:rPr>
                              <w:rStyle w:val="a3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 w:rsidR="00454CAD">
                            <w:rPr>
                              <w:rStyle w:val="a3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237BB8"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6" type="#_x0000_t202" style="position:absolute;margin-left:0;margin-top:0;width:4.5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" filled="f" stroked="f">
              <v:textbox style="mso-fit-shape-to-text:t" inset="0,0,0,0">
                <w:txbxContent>
                  <w:p w:rsidR="00AA1F8D" w:rsidRDefault="00B26C49">
                    <w:pPr>
                      <w:pStyle w:val="a5"/>
                      <w:rPr>
                        <w:rStyle w:val="a3"/>
                      </w:rPr>
                    </w:pPr>
                    <w:r>
                      <w:fldChar w:fldCharType="begin"/>
                    </w:r>
                    <w:r>
                      <w:rPr>
                        <w:rStyle w:val="a3"/>
                      </w:rPr>
                      <w:instrText xml:space="preserve">PAGE  </w:instrText>
                    </w:r>
                    <w:r>
                      <w:fldChar w:fldCharType="separate"/>
                    </w:r>
                    <w:r w:rsidR="00454CAD">
                      <w:rPr>
                        <w:rStyle w:val="a3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F8D" w:rsidRDefault="00B26C49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EA004B9" wp14:editId="6BE1FB2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1F8D" w:rsidRDefault="00B26C49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0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A004B9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7" type="#_x0000_t202" style="position:absolute;margin-left:0;margin-top:0;width:2in;height:2in;z-index:25166028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" filled="f" stroked="f">
              <v:textbox style="mso-fit-shape-to-text:t" inset="0,0,0,0">
                <w:txbxContent>
                  <w:p w:rsidR="00AA1F8D" w:rsidRDefault="00B26C49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0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CAD" w:rsidRDefault="00454CAD">
      <w:r>
        <w:separator/>
      </w:r>
    </w:p>
  </w:footnote>
  <w:footnote w:type="continuationSeparator" w:id="0">
    <w:p w:rsidR="00454CAD" w:rsidRDefault="00454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F8D" w:rsidRDefault="00454CAD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C49"/>
    <w:rsid w:val="00454CAD"/>
    <w:rsid w:val="006D7932"/>
    <w:rsid w:val="00947BC5"/>
    <w:rsid w:val="00B26C49"/>
    <w:rsid w:val="00DF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63FBD3E-3D10-4228-8C13-F9D578236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B26C49"/>
  </w:style>
  <w:style w:type="paragraph" w:styleId="a4">
    <w:name w:val="header"/>
    <w:basedOn w:val="a"/>
    <w:link w:val="Char"/>
    <w:rsid w:val="00B26C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basedOn w:val="a0"/>
    <w:link w:val="a4"/>
    <w:rsid w:val="00B26C4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rsid w:val="00B26C49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5"/>
    <w:rsid w:val="00B26C4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zbbx.com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301</Words>
  <Characters>1718</Characters>
  <Application>Microsoft Office Word</Application>
  <DocSecurity>0</DocSecurity>
  <Lines>14</Lines>
  <Paragraphs>4</Paragraphs>
  <ScaleCrop>false</ScaleCrop>
  <Company>微软中国</Company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2020-04-28T01:14:00Z</dcterms:created>
  <dcterms:modified xsi:type="dcterms:W3CDTF">2020-04-28T02:15:00Z</dcterms:modified>
</cp:coreProperties>
</file>