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3B" w:rsidRDefault="0095373B">
      <w:pPr>
        <w:jc w:val="center"/>
        <w:rPr>
          <w:rFonts w:ascii="宋体" w:eastAsia="宋体" w:hAnsi="宋体" w:cs="宋体"/>
          <w:b/>
          <w:color w:val="000000"/>
          <w:sz w:val="44"/>
          <w:szCs w:val="44"/>
        </w:rPr>
      </w:pPr>
    </w:p>
    <w:p w:rsidR="0095373B" w:rsidRDefault="00674666">
      <w:pPr>
        <w:jc w:val="center"/>
        <w:rPr>
          <w:rFonts w:ascii="宋体" w:eastAsia="宋体" w:hAnsi="宋体" w:cs="宋体"/>
          <w:b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sz w:val="44"/>
          <w:szCs w:val="44"/>
        </w:rPr>
        <w:t>四川惠灵教育投资有限公司下属各学校</w:t>
      </w:r>
    </w:p>
    <w:p w:rsidR="0095373B" w:rsidRDefault="00674666">
      <w:pPr>
        <w:jc w:val="center"/>
        <w:rPr>
          <w:rFonts w:ascii="仿宋_GB2312" w:eastAsia="仿宋_GB2312" w:hAnsi="Courier New" w:cs="Courier New"/>
          <w:b/>
          <w:bCs/>
          <w:sz w:val="32"/>
          <w:szCs w:val="21"/>
        </w:rPr>
      </w:pPr>
      <w:r>
        <w:rPr>
          <w:rFonts w:ascii="宋体" w:eastAsia="宋体" w:hAnsi="宋体" w:cs="宋体" w:hint="eastAsia"/>
          <w:b/>
          <w:color w:val="000000"/>
          <w:sz w:val="44"/>
          <w:szCs w:val="44"/>
        </w:rPr>
        <w:t>空调采购</w:t>
      </w:r>
    </w:p>
    <w:p w:rsidR="0095373B" w:rsidRDefault="0095373B">
      <w:pPr>
        <w:jc w:val="center"/>
        <w:rPr>
          <w:rFonts w:ascii="仿宋_GB2312" w:eastAsia="仿宋_GB2312" w:hAnsi="Courier New" w:cs="Courier New"/>
          <w:b/>
          <w:bCs/>
          <w:sz w:val="32"/>
          <w:szCs w:val="21"/>
        </w:rPr>
      </w:pPr>
    </w:p>
    <w:p w:rsidR="0095373B" w:rsidRDefault="00674666">
      <w:pPr>
        <w:jc w:val="center"/>
        <w:rPr>
          <w:rFonts w:ascii="Times New Roman" w:eastAsia="宋体" w:hAnsi="Times New Roman" w:cs="Times New Roman"/>
          <w:b/>
          <w:sz w:val="72"/>
          <w:szCs w:val="21"/>
        </w:rPr>
      </w:pPr>
      <w:r>
        <w:rPr>
          <w:rFonts w:ascii="黑体" w:eastAsia="黑体" w:hAnsi="黑体" w:cs="黑体" w:hint="eastAsia"/>
          <w:b/>
          <w:sz w:val="84"/>
          <w:szCs w:val="84"/>
        </w:rPr>
        <w:t>招 标 文 件</w:t>
      </w:r>
    </w:p>
    <w:p w:rsidR="0095373B" w:rsidRDefault="0095373B">
      <w:pPr>
        <w:rPr>
          <w:rFonts w:ascii="Times New Roman" w:eastAsia="宋体" w:hAnsi="Times New Roman" w:cs="Times New Roman"/>
          <w:b/>
          <w:sz w:val="72"/>
          <w:szCs w:val="21"/>
        </w:rPr>
      </w:pPr>
    </w:p>
    <w:p w:rsidR="0095373B" w:rsidRDefault="0095373B">
      <w:pPr>
        <w:rPr>
          <w:rFonts w:ascii="Times New Roman" w:eastAsia="宋体" w:hAnsi="Times New Roman" w:cs="Times New Roman"/>
          <w:b/>
          <w:sz w:val="72"/>
          <w:szCs w:val="21"/>
        </w:rPr>
      </w:pPr>
    </w:p>
    <w:p w:rsidR="0095373B" w:rsidRDefault="00674666">
      <w:pPr>
        <w:spacing w:line="360" w:lineRule="auto"/>
        <w:jc w:val="center"/>
        <w:rPr>
          <w:rFonts w:ascii="Times New Roman" w:eastAsia="宋体" w:hAnsi="宋体" w:cs="Times New Roman"/>
          <w:b/>
          <w:w w:val="95"/>
          <w:sz w:val="32"/>
          <w:szCs w:val="32"/>
          <w:u w:val="single"/>
        </w:rPr>
      </w:pPr>
      <w:r>
        <w:rPr>
          <w:rFonts w:ascii="Times New Roman" w:eastAsia="宋体" w:hAnsi="宋体" w:cs="Times New Roman"/>
          <w:b/>
          <w:spacing w:val="219"/>
          <w:kern w:val="0"/>
          <w:sz w:val="32"/>
          <w:szCs w:val="32"/>
        </w:rPr>
        <w:t>招标</w:t>
      </w:r>
      <w:r>
        <w:rPr>
          <w:rFonts w:ascii="Times New Roman" w:eastAsia="宋体" w:hAnsi="宋体" w:cs="Times New Roman"/>
          <w:b/>
          <w:kern w:val="0"/>
          <w:sz w:val="32"/>
          <w:szCs w:val="32"/>
        </w:rPr>
        <w:t>人</w:t>
      </w:r>
      <w:r>
        <w:rPr>
          <w:rFonts w:ascii="Times New Roman" w:eastAsia="宋体" w:hAnsi="宋体" w:cs="Times New Roman"/>
          <w:b/>
          <w:w w:val="95"/>
          <w:sz w:val="32"/>
          <w:szCs w:val="32"/>
        </w:rPr>
        <w:t>：四川惠灵教育投资有限公司</w:t>
      </w:r>
    </w:p>
    <w:p w:rsidR="0095373B" w:rsidRDefault="0095373B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95373B" w:rsidRDefault="00674666">
      <w:pPr>
        <w:jc w:val="center"/>
        <w:rPr>
          <w:rFonts w:ascii="Times New Roman" w:eastAsia="宋体" w:hAnsi="宋体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  <w:u w:val="single"/>
        </w:rPr>
        <w:t>20</w:t>
      </w:r>
      <w:r>
        <w:rPr>
          <w:rFonts w:ascii="Times New Roman" w:eastAsia="宋体" w:hAnsi="Times New Roman" w:cs="Times New Roman"/>
          <w:b/>
          <w:sz w:val="32"/>
          <w:szCs w:val="32"/>
          <w:u w:val="single"/>
        </w:rPr>
        <w:t>20</w:t>
      </w:r>
      <w:r>
        <w:rPr>
          <w:rFonts w:ascii="Times New Roman" w:eastAsia="宋体" w:hAnsi="宋体" w:cs="Times New Roman"/>
          <w:b/>
          <w:sz w:val="32"/>
          <w:szCs w:val="32"/>
        </w:rPr>
        <w:t>年</w:t>
      </w:r>
      <w:r w:rsidR="0018797F">
        <w:rPr>
          <w:rFonts w:ascii="Times New Roman" w:eastAsia="宋体" w:hAnsi="Times New Roman" w:cs="Times New Roman" w:hint="eastAsia"/>
          <w:b/>
          <w:sz w:val="32"/>
          <w:szCs w:val="32"/>
          <w:u w:val="single"/>
        </w:rPr>
        <w:t xml:space="preserve"> </w:t>
      </w:r>
      <w:r w:rsidR="0018797F">
        <w:rPr>
          <w:rFonts w:ascii="Times New Roman" w:eastAsia="宋体" w:hAnsi="Times New Roman" w:cs="Times New Roman"/>
          <w:b/>
          <w:sz w:val="32"/>
          <w:szCs w:val="32"/>
          <w:u w:val="single"/>
        </w:rPr>
        <w:t>6</w:t>
      </w:r>
      <w:r>
        <w:rPr>
          <w:rFonts w:ascii="Times New Roman" w:eastAsia="宋体" w:hAnsi="宋体" w:cs="Times New Roman"/>
          <w:b/>
          <w:sz w:val="32"/>
          <w:szCs w:val="32"/>
        </w:rPr>
        <w:t>月</w:t>
      </w:r>
    </w:p>
    <w:p w:rsidR="0095373B" w:rsidRDefault="0095373B">
      <w:pPr>
        <w:rPr>
          <w:rFonts w:ascii="Times New Roman" w:eastAsia="宋体" w:hAnsi="Times New Roman" w:cs="Times New Roman"/>
          <w:szCs w:val="28"/>
        </w:rPr>
      </w:pPr>
    </w:p>
    <w:p w:rsidR="0095373B" w:rsidRDefault="0095373B">
      <w:pPr>
        <w:rPr>
          <w:rFonts w:ascii="Times New Roman" w:eastAsia="宋体" w:hAnsi="Times New Roman" w:cs="Times New Roman"/>
          <w:szCs w:val="28"/>
        </w:rPr>
      </w:pPr>
    </w:p>
    <w:p w:rsidR="0095373B" w:rsidRDefault="0095373B">
      <w:pPr>
        <w:rPr>
          <w:rFonts w:ascii="Times New Roman" w:eastAsia="宋体" w:hAnsi="Times New Roman" w:cs="Times New Roman"/>
          <w:szCs w:val="24"/>
        </w:rPr>
      </w:pPr>
    </w:p>
    <w:p w:rsidR="0095373B" w:rsidRDefault="0095373B">
      <w:pPr>
        <w:rPr>
          <w:rFonts w:ascii="Times New Roman" w:eastAsia="宋体" w:hAnsi="Times New Roman" w:cs="Times New Roman"/>
          <w:szCs w:val="24"/>
        </w:rPr>
      </w:pPr>
    </w:p>
    <w:p w:rsidR="0095373B" w:rsidRDefault="00674666">
      <w:pPr>
        <w:keepNext/>
        <w:keepLines/>
        <w:adjustRightInd w:val="0"/>
        <w:spacing w:before="120" w:line="360" w:lineRule="auto"/>
        <w:jc w:val="center"/>
        <w:textAlignment w:val="baseline"/>
        <w:outlineLvl w:val="0"/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kern w:val="44"/>
          <w:sz w:val="32"/>
          <w:szCs w:val="32"/>
        </w:rPr>
        <w:t>第一部分</w:t>
      </w:r>
      <w:r>
        <w:rPr>
          <w:rFonts w:ascii="Times New Roman" w:eastAsia="宋体" w:hAnsi="Times New Roman" w:cs="Times New Roman" w:hint="eastAsia"/>
          <w:b/>
          <w:bCs/>
          <w:kern w:val="44"/>
          <w:sz w:val="32"/>
          <w:szCs w:val="32"/>
        </w:rPr>
        <w:t xml:space="preserve"> </w:t>
      </w:r>
      <w:r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  <w:t>投标邀请</w:t>
      </w:r>
    </w:p>
    <w:p w:rsidR="0095373B" w:rsidRDefault="00674666">
      <w:pPr>
        <w:spacing w:line="500" w:lineRule="exac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 xml:space="preserve">    </w:t>
      </w:r>
      <w:r>
        <w:rPr>
          <w:rFonts w:ascii="宋体" w:eastAsia="宋体" w:hAnsi="宋体" w:cs="Times New Roman"/>
          <w:szCs w:val="21"/>
        </w:rPr>
        <w:t>四川惠灵教育投资有限公司下属各学校</w:t>
      </w:r>
      <w:r>
        <w:rPr>
          <w:rFonts w:ascii="宋体" w:eastAsia="宋体" w:hAnsi="宋体" w:cs="Times New Roman" w:hint="eastAsia"/>
          <w:szCs w:val="21"/>
        </w:rPr>
        <w:t>采购</w:t>
      </w:r>
      <w:r>
        <w:rPr>
          <w:rFonts w:ascii="宋体" w:eastAsia="宋体" w:hAnsi="宋体" w:cs="Times New Roman"/>
          <w:szCs w:val="21"/>
        </w:rPr>
        <w:t>安装空调</w:t>
      </w:r>
      <w:r>
        <w:rPr>
          <w:rFonts w:ascii="宋体" w:eastAsia="宋体" w:hAnsi="宋体" w:cs="Times New Roman" w:hint="eastAsia"/>
          <w:szCs w:val="21"/>
        </w:rPr>
        <w:t>总量3</w:t>
      </w:r>
      <w:r>
        <w:rPr>
          <w:rFonts w:ascii="宋体" w:eastAsia="宋体" w:hAnsi="宋体" w:cs="Times New Roman"/>
          <w:szCs w:val="21"/>
        </w:rPr>
        <w:t>00</w:t>
      </w:r>
      <w:r>
        <w:rPr>
          <w:rFonts w:ascii="宋体" w:eastAsia="宋体" w:hAnsi="宋体" w:cs="Times New Roman" w:hint="eastAsia"/>
          <w:szCs w:val="21"/>
        </w:rPr>
        <w:t>余台</w:t>
      </w:r>
      <w:r>
        <w:rPr>
          <w:rFonts w:ascii="宋体" w:eastAsia="宋体" w:hAnsi="宋体" w:cs="Times New Roman"/>
          <w:szCs w:val="21"/>
        </w:rPr>
        <w:t>，</w:t>
      </w:r>
      <w:r>
        <w:rPr>
          <w:rFonts w:ascii="宋体" w:eastAsia="宋体" w:hAnsi="宋体" w:cs="Times New Roman" w:hint="eastAsia"/>
          <w:szCs w:val="21"/>
        </w:rPr>
        <w:t>分</w:t>
      </w:r>
      <w:r>
        <w:rPr>
          <w:rFonts w:ascii="宋体" w:eastAsia="宋体" w:hAnsi="宋体" w:cs="Times New Roman"/>
          <w:szCs w:val="21"/>
        </w:rPr>
        <w:t>批次安装，</w:t>
      </w:r>
      <w:proofErr w:type="gramStart"/>
      <w:r>
        <w:rPr>
          <w:rFonts w:ascii="宋体" w:eastAsia="宋体" w:hAnsi="宋体" w:cs="Times New Roman"/>
          <w:szCs w:val="21"/>
        </w:rPr>
        <w:t>现邀请</w:t>
      </w:r>
      <w:proofErr w:type="gramEnd"/>
      <w:r>
        <w:rPr>
          <w:rFonts w:ascii="宋体" w:eastAsia="宋体" w:hAnsi="宋体" w:cs="Times New Roman"/>
          <w:szCs w:val="21"/>
        </w:rPr>
        <w:t>符合条件且有投标意向的</w:t>
      </w:r>
      <w:r>
        <w:rPr>
          <w:rFonts w:ascii="宋体" w:eastAsia="宋体" w:hAnsi="宋体" w:cs="Times New Roman" w:hint="eastAsia"/>
          <w:szCs w:val="21"/>
        </w:rPr>
        <w:t>厂家</w:t>
      </w:r>
      <w:r>
        <w:rPr>
          <w:rFonts w:ascii="宋体" w:eastAsia="宋体" w:hAnsi="宋体" w:cs="Times New Roman"/>
          <w:szCs w:val="21"/>
        </w:rPr>
        <w:t>参加投标。</w:t>
      </w:r>
    </w:p>
    <w:p w:rsidR="0095373B" w:rsidRDefault="00674666">
      <w:pPr>
        <w:tabs>
          <w:tab w:val="left" w:pos="7770"/>
        </w:tabs>
        <w:autoSpaceDE w:val="0"/>
        <w:autoSpaceDN w:val="0"/>
        <w:spacing w:line="360" w:lineRule="auto"/>
        <w:rPr>
          <w:rFonts w:ascii="黑体" w:eastAsia="黑体" w:hAnsi="黑体" w:cs="黑体"/>
          <w:b/>
          <w:szCs w:val="21"/>
        </w:rPr>
      </w:pPr>
      <w:r>
        <w:rPr>
          <w:rFonts w:ascii="黑体" w:eastAsia="黑体" w:hAnsi="黑体" w:cs="黑体" w:hint="eastAsia"/>
          <w:b/>
          <w:sz w:val="28"/>
          <w:szCs w:val="28"/>
        </w:rPr>
        <w:t xml:space="preserve">   </w:t>
      </w:r>
      <w:r>
        <w:rPr>
          <w:rFonts w:ascii="黑体" w:eastAsia="黑体" w:hAnsi="黑体" w:cs="黑体" w:hint="eastAsia"/>
          <w:b/>
          <w:szCs w:val="21"/>
        </w:rPr>
        <w:t>一、投标须知</w:t>
      </w:r>
    </w:p>
    <w:tbl>
      <w:tblPr>
        <w:tblW w:w="93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067"/>
        <w:gridCol w:w="6148"/>
      </w:tblGrid>
      <w:tr w:rsidR="0095373B">
        <w:trPr>
          <w:trHeight w:val="340"/>
          <w:tblHeader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95373B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内      容</w:t>
            </w:r>
          </w:p>
        </w:tc>
      </w:tr>
      <w:tr w:rsidR="0095373B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招标人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四川惠灵教育投资有限公司</w:t>
            </w:r>
          </w:p>
        </w:tc>
      </w:tr>
      <w:tr w:rsidR="0095373B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项目名称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海棠小学、海棠中学等</w:t>
            </w:r>
          </w:p>
        </w:tc>
      </w:tr>
      <w:tr w:rsidR="0095373B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项目地点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  <w:lang w:val="zh-CN"/>
              </w:rPr>
              <w:t>乐山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市中区</w:t>
            </w:r>
            <w:r>
              <w:rPr>
                <w:rFonts w:ascii="Times New Roman" w:eastAsia="宋体" w:hAnsi="Times New Roman" w:cs="Times New Roman"/>
                <w:szCs w:val="21"/>
              </w:rPr>
              <w:t>苏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稽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镇体育北路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延伸段</w:t>
            </w:r>
          </w:p>
        </w:tc>
      </w:tr>
      <w:tr w:rsidR="0095373B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招标内容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详见本招标文件相关规定。                                                              </w:t>
            </w:r>
          </w:p>
        </w:tc>
      </w:tr>
      <w:tr w:rsidR="0095373B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资金来源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企业自筹</w:t>
            </w:r>
          </w:p>
        </w:tc>
      </w:tr>
      <w:tr w:rsidR="0095373B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投标报价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   包括产品和相应的备品备件、专用工具、铜管、支架、漏电保护开关、排水管、接水盘、技术资料、技术服务、安装、调试费以及运输费、保险费、服务费、税费等所有费用，执行总价包干报价。</w:t>
            </w:r>
          </w:p>
        </w:tc>
      </w:tr>
      <w:tr w:rsidR="0095373B">
        <w:trPr>
          <w:trHeight w:val="445"/>
          <w:jc w:val="center"/>
        </w:trPr>
        <w:tc>
          <w:tcPr>
            <w:tcW w:w="11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投标货币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left"/>
              <w:rPr>
                <w:rFonts w:ascii="宋体" w:eastAsia="宋体" w:hAnsi="宋体" w:cs="宋体"/>
                <w:bCs/>
                <w:i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人民币</w:t>
            </w:r>
          </w:p>
        </w:tc>
      </w:tr>
      <w:tr w:rsidR="0095373B">
        <w:trPr>
          <w:trHeight w:val="300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付款条件及方式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bCs/>
                <w:color w:val="FF0000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1.与各单位合同签订后7个工作日内预付合同总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价的</w:t>
            </w:r>
            <w:r w:rsidR="0015204C"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%；</w:t>
            </w:r>
          </w:p>
          <w:p w:rsidR="0095373B" w:rsidRDefault="00674666">
            <w:pPr>
              <w:spacing w:line="360" w:lineRule="exact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 xml:space="preserve">    2.空调安装、调试，经验收合格后，在1月内开具的增值税普通发票支付合同总价的</w:t>
            </w:r>
            <w:r w:rsidR="0015204C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6</w:t>
            </w:r>
            <w:r w:rsidR="0015204C"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%；试用6个月</w:t>
            </w:r>
            <w:r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  <w:t>付余款</w:t>
            </w:r>
            <w:r w:rsidR="0015204C"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1</w:t>
            </w:r>
            <w:r w:rsidR="0015204C"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  <w:t>0</w:t>
            </w:r>
            <w:r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  <w:t>%；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剩余5%为履约保证金，</w:t>
            </w:r>
            <w:r>
              <w:rPr>
                <w:rFonts w:ascii="宋体" w:eastAsia="宋体" w:hAnsi="宋体" w:cs="Courier New" w:hint="eastAsia"/>
                <w:bCs/>
                <w:color w:val="000000" w:themeColor="text1"/>
                <w:szCs w:val="21"/>
              </w:rPr>
              <w:t>在合同履行完毕，一年后15个工作日内支付。</w:t>
            </w:r>
          </w:p>
          <w:p w:rsidR="0095373B" w:rsidRDefault="00674666">
            <w:pPr>
              <w:spacing w:line="360" w:lineRule="exact"/>
              <w:ind w:firstLine="420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3.供货方需开具全额增值税普通税发票。</w:t>
            </w:r>
          </w:p>
          <w:p w:rsidR="0095373B" w:rsidRDefault="00674666">
            <w:pPr>
              <w:spacing w:line="360" w:lineRule="exact"/>
              <w:ind w:firstLine="420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4.付款方式：转账到合同约定单位账户上。</w:t>
            </w:r>
          </w:p>
        </w:tc>
      </w:tr>
      <w:tr w:rsidR="0095373B">
        <w:trPr>
          <w:trHeight w:val="285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交货期限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bCs/>
                <w:color w:val="000000"/>
                <w:szCs w:val="21"/>
                <w:u w:val="single"/>
              </w:rPr>
              <w:t>30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天（正式合同签订之日起计算，含设计、制作、运输和安装）</w:t>
            </w:r>
          </w:p>
        </w:tc>
      </w:tr>
      <w:tr w:rsidR="0095373B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tabs>
                <w:tab w:val="left" w:pos="840"/>
              </w:tabs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投标人资格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73B" w:rsidRDefault="00674666">
            <w:pPr>
              <w:widowControl/>
              <w:shd w:val="clear" w:color="auto" w:fill="FFFFFF"/>
              <w:spacing w:line="450" w:lineRule="atLeas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详细的报价单；</w:t>
            </w:r>
          </w:p>
          <w:p w:rsidR="0095373B" w:rsidRDefault="00674666">
            <w:pPr>
              <w:widowControl/>
              <w:shd w:val="clear" w:color="auto" w:fill="FFFFFF"/>
              <w:spacing w:line="450" w:lineRule="atLeas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经销商需提供空调生产厂家销售授权书原件</w:t>
            </w:r>
          </w:p>
          <w:p w:rsidR="0095373B" w:rsidRDefault="00674666">
            <w:pPr>
              <w:widowControl/>
              <w:shd w:val="clear" w:color="auto" w:fill="FFFFFF"/>
              <w:spacing w:line="450" w:lineRule="atLeas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3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法定代表人资格证明书或法人代表授权书；</w:t>
            </w:r>
          </w:p>
          <w:p w:rsidR="0095373B" w:rsidRDefault="00674666">
            <w:pPr>
              <w:widowControl/>
              <w:shd w:val="clear" w:color="auto" w:fill="FFFFFF"/>
              <w:spacing w:line="450" w:lineRule="atLeas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相同产品或相似产品业绩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合同或中标通知书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；</w:t>
            </w:r>
          </w:p>
          <w:p w:rsidR="0095373B" w:rsidRDefault="00674666">
            <w:pPr>
              <w:widowControl/>
              <w:shd w:val="clear" w:color="auto" w:fill="FFFFFF"/>
              <w:spacing w:line="450" w:lineRule="atLeas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售后服务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承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诺</w:t>
            </w: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书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；</w:t>
            </w:r>
          </w:p>
          <w:p w:rsidR="0095373B" w:rsidRDefault="00674666">
            <w:pPr>
              <w:snapToGrid w:val="0"/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投标人应具备符合招标文件规定的其它条件；</w:t>
            </w:r>
          </w:p>
        </w:tc>
      </w:tr>
      <w:tr w:rsidR="0095373B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投标文件份数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1套</w:t>
            </w:r>
          </w:p>
        </w:tc>
      </w:tr>
      <w:tr w:rsidR="0095373B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12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投标时间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 w:rsidP="00033071">
            <w:pPr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20</w:t>
            </w: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年</w:t>
            </w:r>
            <w:r w:rsidR="0018797F">
              <w:rPr>
                <w:rFonts w:ascii="宋体" w:eastAsia="宋体" w:hAnsi="宋体" w:cs="宋体"/>
                <w:bCs/>
                <w:color w:val="00000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月</w:t>
            </w: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 xml:space="preserve">  </w:t>
            </w:r>
            <w:r w:rsidR="0018797F">
              <w:rPr>
                <w:rFonts w:ascii="宋体" w:eastAsia="宋体" w:hAnsi="宋体" w:cs="宋体"/>
                <w:bCs/>
                <w:color w:val="000000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日-20</w:t>
            </w: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>20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年</w:t>
            </w:r>
            <w:r>
              <w:rPr>
                <w:rFonts w:ascii="宋体" w:eastAsia="宋体" w:hAnsi="宋体" w:cs="宋体"/>
                <w:bCs/>
                <w:color w:val="000000"/>
                <w:szCs w:val="21"/>
              </w:rPr>
              <w:t xml:space="preserve"> </w:t>
            </w:r>
            <w:r w:rsidR="0018797F">
              <w:rPr>
                <w:rFonts w:ascii="宋体" w:eastAsia="宋体" w:hAnsi="宋体" w:cs="宋体"/>
                <w:bCs/>
                <w:color w:val="000000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月</w:t>
            </w:r>
            <w:r w:rsidR="00033071">
              <w:rPr>
                <w:rFonts w:ascii="宋体" w:eastAsia="宋体" w:hAnsi="宋体" w:cs="宋体"/>
                <w:bCs/>
                <w:color w:val="000000"/>
                <w:szCs w:val="21"/>
              </w:rPr>
              <w:t xml:space="preserve">  </w:t>
            </w:r>
            <w:r w:rsidR="0018797F">
              <w:rPr>
                <w:rFonts w:ascii="宋体" w:eastAsia="宋体" w:hAnsi="宋体" w:cs="宋体"/>
                <w:bCs/>
                <w:color w:val="000000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日17:00时</w:t>
            </w:r>
          </w:p>
        </w:tc>
      </w:tr>
      <w:tr w:rsidR="0095373B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13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现场踏勘地点及方式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现场踏勘方式：投标人自行前往踏勘并承担相关费用 </w:t>
            </w:r>
          </w:p>
          <w:p w:rsidR="0095373B" w:rsidRDefault="00674666">
            <w:pPr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地点：  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  <w:lang w:val="zh-CN"/>
              </w:rPr>
              <w:t>乐山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市中区</w:t>
            </w:r>
            <w:r>
              <w:rPr>
                <w:rFonts w:ascii="Times New Roman" w:eastAsia="宋体" w:hAnsi="Times New Roman" w:cs="Times New Roman"/>
                <w:szCs w:val="21"/>
              </w:rPr>
              <w:t>苏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稽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镇体育北路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延伸段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                </w:t>
            </w:r>
          </w:p>
        </w:tc>
      </w:tr>
      <w:tr w:rsidR="0095373B">
        <w:trPr>
          <w:trHeight w:val="1143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14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投标文件递交地点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73B" w:rsidRDefault="00674666">
            <w:pPr>
              <w:snapToGrid w:val="0"/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   1.投标文件递交地点：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乐山市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市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中区</w:t>
            </w: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茶坊路</w:t>
            </w:r>
            <w:proofErr w:type="gramEnd"/>
            <w:r>
              <w:rPr>
                <w:rFonts w:ascii="Times New Roman" w:eastAsia="宋体" w:hAnsi="Times New Roman" w:cs="Times New Roman" w:hint="eastAsia"/>
                <w:szCs w:val="21"/>
              </w:rPr>
              <w:t>552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号</w:t>
            </w:r>
          </w:p>
          <w:p w:rsidR="0095373B" w:rsidRDefault="00674666">
            <w:pPr>
              <w:tabs>
                <w:tab w:val="left" w:pos="7770"/>
              </w:tabs>
              <w:autoSpaceDE w:val="0"/>
              <w:autoSpaceDN w:val="0"/>
              <w:spacing w:line="360" w:lineRule="exac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   收件人：范会容     电话：</w:t>
            </w:r>
            <w:r>
              <w:rPr>
                <w:rFonts w:ascii="微软雅黑" w:eastAsia="微软雅黑" w:hAnsi="微软雅黑" w:cs="Times New Roman" w:hint="eastAsia"/>
                <w:color w:val="000000"/>
                <w:sz w:val="18"/>
                <w:szCs w:val="18"/>
                <w:shd w:val="clear" w:color="auto" w:fill="F6F6F6"/>
              </w:rPr>
              <w:t>13990330415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  <w:shd w:val="clear" w:color="auto" w:fill="F6F6F6"/>
              </w:rPr>
              <w:t> </w:t>
            </w: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     </w:t>
            </w:r>
          </w:p>
          <w:p w:rsidR="0095373B" w:rsidRDefault="00674666">
            <w:pPr>
              <w:tabs>
                <w:tab w:val="left" w:pos="7770"/>
              </w:tabs>
              <w:autoSpaceDE w:val="0"/>
              <w:autoSpaceDN w:val="0"/>
              <w:spacing w:line="360" w:lineRule="exact"/>
              <w:ind w:left="420" w:hangingChars="200" w:hanging="420"/>
              <w:rPr>
                <w:rFonts w:ascii="宋体" w:eastAsia="宋体" w:hAnsi="宋体" w:cs="宋体"/>
                <w:bCs/>
                <w:color w:val="000000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 xml:space="preserve">    </w:t>
            </w:r>
          </w:p>
        </w:tc>
      </w:tr>
      <w:tr w:rsidR="0095373B">
        <w:trPr>
          <w:trHeight w:val="1008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15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投标文件要求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73B" w:rsidRDefault="00674666">
            <w:pPr>
              <w:widowControl/>
              <w:shd w:val="clear" w:color="auto" w:fill="FFFFFF"/>
              <w:spacing w:line="450" w:lineRule="atLeast"/>
              <w:ind w:left="862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</w:rPr>
              <w:t>1.</w:t>
            </w:r>
            <w:r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投标文件密封</w:t>
            </w:r>
            <w:r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</w:rPr>
              <w:t>，在密封处</w:t>
            </w:r>
            <w:r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加盖投标人公章；</w:t>
            </w:r>
          </w:p>
          <w:p w:rsidR="0095373B" w:rsidRDefault="00674666">
            <w:pPr>
              <w:widowControl/>
              <w:shd w:val="clear" w:color="auto" w:fill="FFFFFF"/>
              <w:spacing w:line="450" w:lineRule="atLeast"/>
              <w:ind w:left="862"/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</w:rPr>
              <w:t>2.</w:t>
            </w:r>
            <w:r>
              <w:rPr>
                <w:rFonts w:ascii="Arial" w:eastAsia="宋体" w:hAnsi="Arial" w:cs="Arial"/>
                <w:color w:val="000000" w:themeColor="text1"/>
                <w:kern w:val="0"/>
                <w:szCs w:val="21"/>
              </w:rPr>
              <w:t>内容全字迹</w:t>
            </w:r>
            <w:r>
              <w:rPr>
                <w:rFonts w:ascii="Arial" w:eastAsia="宋体" w:hAnsi="Arial" w:cs="Arial" w:hint="eastAsia"/>
                <w:color w:val="000000" w:themeColor="text1"/>
                <w:kern w:val="0"/>
                <w:szCs w:val="21"/>
              </w:rPr>
              <w:t>清楚无涂改；</w:t>
            </w:r>
          </w:p>
          <w:p w:rsidR="0095373B" w:rsidRDefault="0095373B">
            <w:pPr>
              <w:spacing w:line="360" w:lineRule="exact"/>
              <w:jc w:val="left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95373B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16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评标方法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73B" w:rsidRDefault="00674666">
            <w:pPr>
              <w:spacing w:line="360" w:lineRule="exact"/>
              <w:ind w:firstLine="421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本招标项目实行资格前审，投标人的资格审查通过后，将投标文件递交至指定收件人；投标时间截止后，招标人不在接受任何投标，并按照开标时间组织评标，择优确定中标人。</w:t>
            </w:r>
          </w:p>
          <w:p w:rsidR="0095373B" w:rsidRDefault="00674666">
            <w:pPr>
              <w:spacing w:line="360" w:lineRule="exact"/>
              <w:ind w:firstLine="421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经评标委员会确认具有有效投标资格的投标人不足3家时，招标人将有权决定是否重新组织招标。</w:t>
            </w:r>
          </w:p>
          <w:p w:rsidR="0095373B" w:rsidRDefault="00674666">
            <w:pPr>
              <w:spacing w:line="360" w:lineRule="exact"/>
              <w:ind w:firstLine="421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对未中标的投标人不解释落标原因，不退回投标文件。</w:t>
            </w:r>
          </w:p>
        </w:tc>
      </w:tr>
      <w:tr w:rsidR="0095373B">
        <w:trPr>
          <w:trHeight w:val="340"/>
          <w:jc w:val="center"/>
        </w:trPr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17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73B" w:rsidRDefault="00674666">
            <w:pPr>
              <w:spacing w:line="3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网站公布</w:t>
            </w:r>
          </w:p>
        </w:tc>
        <w:tc>
          <w:tcPr>
            <w:tcW w:w="6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5373B" w:rsidRDefault="00674666">
            <w:pPr>
              <w:spacing w:line="360" w:lineRule="exact"/>
              <w:ind w:firstLine="421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本招标文件在惠灵教育集团各学校内外网进行公布</w:t>
            </w:r>
          </w:p>
        </w:tc>
      </w:tr>
    </w:tbl>
    <w:p w:rsidR="0095373B" w:rsidRDefault="0095373B">
      <w:pPr>
        <w:keepNext/>
        <w:keepLines/>
        <w:adjustRightInd w:val="0"/>
        <w:spacing w:before="120" w:line="360" w:lineRule="auto"/>
        <w:jc w:val="center"/>
        <w:textAlignment w:val="baseline"/>
        <w:outlineLvl w:val="0"/>
        <w:rPr>
          <w:rFonts w:ascii="Times New Roman" w:eastAsia="宋体" w:hAnsi="Times New Roman" w:cs="Times New Roman"/>
          <w:b/>
          <w:bCs/>
          <w:kern w:val="44"/>
          <w:sz w:val="28"/>
          <w:szCs w:val="28"/>
        </w:rPr>
      </w:pPr>
    </w:p>
    <w:p w:rsidR="0095373B" w:rsidRDefault="00674666">
      <w:pPr>
        <w:keepNext/>
        <w:keepLines/>
        <w:adjustRightInd w:val="0"/>
        <w:spacing w:before="120" w:line="360" w:lineRule="auto"/>
        <w:jc w:val="center"/>
        <w:textAlignment w:val="baseline"/>
        <w:outlineLvl w:val="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kern w:val="44"/>
          <w:sz w:val="32"/>
          <w:szCs w:val="32"/>
        </w:rPr>
        <w:t>第二部分</w:t>
      </w:r>
      <w:r>
        <w:rPr>
          <w:rFonts w:ascii="Times New Roman" w:eastAsia="宋体" w:hAnsi="Times New Roman" w:cs="Times New Roman" w:hint="eastAsia"/>
          <w:b/>
          <w:bCs/>
          <w:kern w:val="44"/>
          <w:sz w:val="32"/>
          <w:szCs w:val="32"/>
        </w:rPr>
        <w:t xml:space="preserve"> </w:t>
      </w:r>
      <w:r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  <w:t>投标</w:t>
      </w:r>
      <w:r>
        <w:rPr>
          <w:rFonts w:ascii="Times New Roman" w:eastAsia="宋体" w:hAnsi="Times New Roman" w:cs="Times New Roman" w:hint="eastAsia"/>
          <w:b/>
          <w:bCs/>
          <w:kern w:val="44"/>
          <w:sz w:val="32"/>
          <w:szCs w:val="32"/>
        </w:rPr>
        <w:t>文件</w:t>
      </w:r>
    </w:p>
    <w:p w:rsidR="0095373B" w:rsidRDefault="00674666">
      <w:pPr>
        <w:spacing w:line="480" w:lineRule="exact"/>
        <w:ind w:firstLineChars="200" w:firstLine="422"/>
        <w:rPr>
          <w:rFonts w:ascii="宋体" w:eastAsia="宋体" w:hAnsi="宋体" w:cs="宋体"/>
          <w:b/>
          <w:bCs/>
          <w:color w:val="000000"/>
          <w:szCs w:val="21"/>
        </w:rPr>
      </w:pPr>
      <w:r>
        <w:rPr>
          <w:rFonts w:ascii="宋体" w:eastAsia="宋体" w:hAnsi="宋体" w:cs="宋体" w:hint="eastAsia"/>
          <w:b/>
          <w:bCs/>
          <w:color w:val="000000"/>
          <w:szCs w:val="21"/>
        </w:rPr>
        <w:t>1.真实性要求</w:t>
      </w:r>
    </w:p>
    <w:p w:rsidR="0095373B" w:rsidRDefault="00674666">
      <w:pPr>
        <w:spacing w:line="480" w:lineRule="exact"/>
        <w:ind w:firstLineChars="200" w:firstLine="420"/>
        <w:rPr>
          <w:rFonts w:ascii="宋体" w:eastAsia="宋体" w:hAnsi="宋体" w:cs="宋体"/>
          <w:color w:val="000000"/>
          <w:szCs w:val="21"/>
        </w:rPr>
      </w:pPr>
      <w:r>
        <w:rPr>
          <w:rFonts w:ascii="宋体" w:eastAsia="宋体" w:hAnsi="宋体" w:cs="宋体" w:hint="eastAsia"/>
          <w:color w:val="000000"/>
          <w:szCs w:val="21"/>
        </w:rPr>
        <w:t>投标人保证提供的资信材料和投标书所载的所有证明文件的真实性，若</w:t>
      </w:r>
      <w:bookmarkStart w:id="0" w:name="baidusnap2"/>
      <w:bookmarkEnd w:id="0"/>
      <w:r>
        <w:rPr>
          <w:rFonts w:ascii="宋体" w:eastAsia="宋体" w:hAnsi="宋体" w:cs="宋体" w:hint="eastAsia"/>
          <w:color w:val="000000"/>
          <w:szCs w:val="21"/>
        </w:rPr>
        <w:t>提供虚假材料或证明文件的，招标人有权在任何时候作废标处理，如造成招标人其他损失的，投标人还应承担赔偿责任。</w:t>
      </w:r>
    </w:p>
    <w:p w:rsidR="0095373B" w:rsidRDefault="00674666">
      <w:pPr>
        <w:spacing w:line="480" w:lineRule="exact"/>
        <w:ind w:firstLineChars="200" w:firstLine="422"/>
        <w:rPr>
          <w:rFonts w:ascii="黑体" w:eastAsia="黑体" w:hAnsi="黑体" w:cs="黑体"/>
          <w:b/>
          <w:bCs/>
          <w:szCs w:val="21"/>
        </w:rPr>
      </w:pPr>
      <w:r>
        <w:rPr>
          <w:rFonts w:ascii="黑体" w:eastAsia="黑体" w:hAnsi="黑体" w:cs="黑体" w:hint="eastAsia"/>
          <w:b/>
          <w:bCs/>
          <w:szCs w:val="21"/>
        </w:rPr>
        <w:t>2.投标文件</w:t>
      </w:r>
    </w:p>
    <w:p w:rsidR="0095373B" w:rsidRDefault="00674666">
      <w:pPr>
        <w:spacing w:line="480" w:lineRule="exact"/>
        <w:ind w:firstLineChars="200" w:firstLine="420"/>
        <w:rPr>
          <w:rFonts w:ascii="宋体" w:eastAsia="宋体" w:hAnsi="宋体" w:cs="宋体"/>
          <w:b/>
          <w:bCs/>
          <w:szCs w:val="21"/>
        </w:rPr>
      </w:pPr>
      <w:r>
        <w:rPr>
          <w:rFonts w:ascii="宋体" w:eastAsia="宋体" w:hAnsi="宋体" w:cs="宋体" w:hint="eastAsia"/>
          <w:szCs w:val="21"/>
        </w:rPr>
        <w:t>投标文件至少应包括以下内容：</w:t>
      </w:r>
    </w:p>
    <w:p w:rsidR="0095373B" w:rsidRDefault="00674666">
      <w:pPr>
        <w:spacing w:line="48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1）</w:t>
      </w:r>
      <w:r>
        <w:rPr>
          <w:rFonts w:ascii="宋体" w:eastAsia="宋体" w:hAnsi="宋体" w:cs="宋体" w:hint="eastAsia"/>
          <w:bCs/>
          <w:szCs w:val="21"/>
        </w:rPr>
        <w:t>投标报价单</w:t>
      </w:r>
      <w:r w:rsidR="002B32D1">
        <w:rPr>
          <w:rFonts w:ascii="宋体" w:eastAsia="宋体" w:hAnsi="宋体" w:cs="宋体" w:hint="eastAsia"/>
          <w:bCs/>
          <w:szCs w:val="21"/>
        </w:rPr>
        <w:t>（请按照报价表格式报）</w:t>
      </w:r>
    </w:p>
    <w:p w:rsidR="0095373B" w:rsidRDefault="00674666">
      <w:pPr>
        <w:widowControl/>
        <w:shd w:val="clear" w:color="auto" w:fill="FFFFFF"/>
        <w:spacing w:line="450" w:lineRule="atLeas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2）投标承诺函</w:t>
      </w:r>
    </w:p>
    <w:p w:rsidR="0095373B" w:rsidRDefault="00674666">
      <w:pPr>
        <w:spacing w:line="480" w:lineRule="exact"/>
        <w:ind w:firstLineChars="200" w:firstLine="420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color w:val="000000"/>
          <w:kern w:val="0"/>
          <w:szCs w:val="21"/>
        </w:rPr>
        <w:t>3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）</w:t>
      </w:r>
      <w:r w:rsidR="002B32D1">
        <w:rPr>
          <w:rFonts w:ascii="Arial" w:eastAsia="宋体" w:hAnsi="Arial" w:cs="Arial" w:hint="eastAsia"/>
          <w:color w:val="000000"/>
          <w:kern w:val="0"/>
          <w:szCs w:val="21"/>
        </w:rPr>
        <w:t>空调品牌不限定，需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经销商提供空调生产厂家销售授权书原件</w:t>
      </w:r>
    </w:p>
    <w:p w:rsidR="0095373B" w:rsidRDefault="00674666">
      <w:pPr>
        <w:spacing w:line="48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/>
          <w:szCs w:val="21"/>
        </w:rPr>
        <w:t>4</w:t>
      </w:r>
      <w:r>
        <w:rPr>
          <w:rFonts w:ascii="宋体" w:eastAsia="宋体" w:hAnsi="宋体" w:cs="宋体" w:hint="eastAsia"/>
          <w:szCs w:val="21"/>
        </w:rPr>
        <w:t>）投标人的</w:t>
      </w:r>
      <w:r>
        <w:rPr>
          <w:rFonts w:ascii="宋体" w:eastAsia="宋体" w:hAnsi="宋体" w:cs="宋体"/>
          <w:szCs w:val="21"/>
        </w:rPr>
        <w:t>营业执照</w:t>
      </w:r>
    </w:p>
    <w:p w:rsidR="0095373B" w:rsidRDefault="00674666">
      <w:pPr>
        <w:spacing w:line="48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5）法定代表人身份证复印件（加盖公司鲜章）</w:t>
      </w:r>
    </w:p>
    <w:p w:rsidR="0095373B" w:rsidRDefault="00674666">
      <w:pPr>
        <w:spacing w:line="480" w:lineRule="exact"/>
        <w:ind w:firstLineChars="200" w:firstLine="42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6）法定代表人授权委托书</w:t>
      </w:r>
    </w:p>
    <w:p w:rsidR="0095373B" w:rsidRDefault="00674666">
      <w:pPr>
        <w:spacing w:line="480" w:lineRule="exact"/>
        <w:ind w:firstLineChars="200" w:firstLine="420"/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Arial"/>
          <w:color w:val="000000"/>
          <w:kern w:val="0"/>
          <w:szCs w:val="21"/>
        </w:rPr>
        <w:t>7) 提供近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2年</w:t>
      </w:r>
      <w:r>
        <w:rPr>
          <w:rFonts w:asciiTheme="minorEastAsia" w:hAnsiTheme="minorEastAsia" w:cs="Arial"/>
          <w:color w:val="000000"/>
          <w:kern w:val="0"/>
          <w:szCs w:val="21"/>
        </w:rPr>
        <w:t>业绩</w:t>
      </w:r>
      <w:r>
        <w:rPr>
          <w:rFonts w:asciiTheme="minorEastAsia" w:hAnsiTheme="minorEastAsia" w:cs="Arial" w:hint="eastAsia"/>
          <w:color w:val="000000"/>
          <w:kern w:val="0"/>
          <w:szCs w:val="21"/>
        </w:rPr>
        <w:t>合同或中标通知书（3份以上）</w:t>
      </w:r>
      <w:r>
        <w:rPr>
          <w:rFonts w:asciiTheme="minorEastAsia" w:hAnsiTheme="minorEastAsia" w:cs="Arial"/>
          <w:color w:val="000000"/>
          <w:kern w:val="0"/>
          <w:szCs w:val="21"/>
        </w:rPr>
        <w:t>；</w:t>
      </w:r>
    </w:p>
    <w:p w:rsidR="0095373B" w:rsidRDefault="00674666">
      <w:pPr>
        <w:spacing w:line="480" w:lineRule="exact"/>
        <w:ind w:firstLineChars="200" w:firstLine="420"/>
        <w:rPr>
          <w:rFonts w:asciiTheme="minorEastAsia" w:hAnsiTheme="minorEastAsia" w:cs="宋体"/>
          <w:szCs w:val="21"/>
        </w:rPr>
      </w:pPr>
      <w:r>
        <w:rPr>
          <w:rFonts w:asciiTheme="minorEastAsia" w:hAnsiTheme="minorEastAsia" w:cs="宋体" w:hint="eastAsia"/>
          <w:szCs w:val="21"/>
        </w:rPr>
        <w:t>8）售后服务承诺</w:t>
      </w:r>
    </w:p>
    <w:p w:rsidR="0095373B" w:rsidRDefault="00674666">
      <w:pPr>
        <w:keepNext/>
        <w:keepLines/>
        <w:adjustRightInd w:val="0"/>
        <w:spacing w:before="120" w:line="360" w:lineRule="auto"/>
        <w:jc w:val="center"/>
        <w:textAlignment w:val="baseline"/>
        <w:outlineLvl w:val="0"/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kern w:val="44"/>
          <w:sz w:val="32"/>
          <w:szCs w:val="32"/>
        </w:rPr>
        <w:t>第三部分</w:t>
      </w:r>
      <w:r>
        <w:rPr>
          <w:rFonts w:ascii="Times New Roman" w:eastAsia="宋体" w:hAnsi="Times New Roman" w:cs="Times New Roman" w:hint="eastAsia"/>
          <w:b/>
          <w:bCs/>
          <w:kern w:val="44"/>
          <w:sz w:val="32"/>
          <w:szCs w:val="32"/>
        </w:rPr>
        <w:t xml:space="preserve"> </w:t>
      </w:r>
      <w:r>
        <w:rPr>
          <w:rFonts w:ascii="Times New Roman" w:eastAsia="宋体" w:hAnsi="Times New Roman" w:cs="Times New Roman" w:hint="eastAsia"/>
          <w:b/>
          <w:bCs/>
          <w:kern w:val="44"/>
          <w:sz w:val="32"/>
          <w:szCs w:val="32"/>
        </w:rPr>
        <w:t>评标办法</w:t>
      </w:r>
    </w:p>
    <w:p w:rsidR="0095373B" w:rsidRDefault="0095373B">
      <w:pPr>
        <w:spacing w:line="480" w:lineRule="exact"/>
        <w:ind w:firstLineChars="200" w:firstLine="420"/>
        <w:rPr>
          <w:rFonts w:asciiTheme="minorEastAsia" w:hAnsiTheme="minorEastAsia" w:cs="宋体"/>
          <w:szCs w:val="21"/>
        </w:rPr>
      </w:pPr>
    </w:p>
    <w:p w:rsidR="0095373B" w:rsidRDefault="00674666">
      <w:pPr>
        <w:spacing w:line="480" w:lineRule="exac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  </w:t>
      </w:r>
    </w:p>
    <w:p w:rsidR="0095373B" w:rsidRDefault="00674666">
      <w:pPr>
        <w:widowControl/>
        <w:shd w:val="clear" w:color="auto" w:fill="FFFFFF"/>
        <w:spacing w:line="450" w:lineRule="atLeast"/>
        <w:rPr>
          <w:rFonts w:asciiTheme="minorEastAsia" w:hAnsiTheme="minorEastAsia" w:cs="Arial"/>
          <w:b/>
          <w:bCs/>
          <w:color w:val="000000" w:themeColor="text1"/>
          <w:kern w:val="0"/>
          <w:szCs w:val="21"/>
        </w:rPr>
      </w:pPr>
      <w:r>
        <w:rPr>
          <w:rFonts w:asciiTheme="minorEastAsia" w:hAnsiTheme="minorEastAsia" w:cs="Arial"/>
          <w:b/>
          <w:bCs/>
          <w:color w:val="000000" w:themeColor="text1"/>
          <w:kern w:val="0"/>
          <w:szCs w:val="21"/>
        </w:rPr>
        <w:t>评</w:t>
      </w:r>
      <w:r>
        <w:rPr>
          <w:rFonts w:asciiTheme="minorEastAsia" w:hAnsiTheme="minorEastAsia" w:cs="Arial" w:hint="eastAsia"/>
          <w:b/>
          <w:bCs/>
          <w:color w:val="000000" w:themeColor="text1"/>
          <w:kern w:val="0"/>
          <w:szCs w:val="21"/>
        </w:rPr>
        <w:t>分</w:t>
      </w:r>
      <w:r>
        <w:rPr>
          <w:rFonts w:asciiTheme="minorEastAsia" w:hAnsiTheme="minorEastAsia" w:cs="Arial"/>
          <w:b/>
          <w:bCs/>
          <w:color w:val="000000" w:themeColor="text1"/>
          <w:kern w:val="0"/>
          <w:szCs w:val="21"/>
        </w:rPr>
        <w:t>标准：总分100分</w:t>
      </w:r>
    </w:p>
    <w:p w:rsidR="0095373B" w:rsidRDefault="00674666">
      <w:pPr>
        <w:widowControl/>
        <w:shd w:val="clear" w:color="auto" w:fill="FFFFFF"/>
        <w:spacing w:line="450" w:lineRule="atLeast"/>
        <w:ind w:firstLine="555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/>
          <w:color w:val="000000" w:themeColor="text1"/>
          <w:kern w:val="0"/>
          <w:szCs w:val="21"/>
        </w:rPr>
        <w:t>1、</w:t>
      </w:r>
      <w:r>
        <w:rPr>
          <w:rFonts w:asciiTheme="minorEastAsia" w:hAnsiTheme="minorEastAsia" w:cs="Arial" w:hint="eastAsia"/>
          <w:color w:val="000000" w:themeColor="text1"/>
          <w:kern w:val="0"/>
          <w:szCs w:val="21"/>
        </w:rPr>
        <w:t>空调单价</w:t>
      </w:r>
      <w:r>
        <w:rPr>
          <w:rFonts w:asciiTheme="minorEastAsia" w:hAnsiTheme="minorEastAsia" w:cs="Arial"/>
          <w:color w:val="000000" w:themeColor="text1"/>
          <w:kern w:val="0"/>
          <w:szCs w:val="21"/>
        </w:rPr>
        <w:t>（95分）</w:t>
      </w:r>
    </w:p>
    <w:p w:rsidR="0095373B" w:rsidRDefault="00674666">
      <w:pPr>
        <w:widowControl/>
        <w:shd w:val="clear" w:color="auto" w:fill="FFFFFF"/>
        <w:spacing w:line="450" w:lineRule="atLeast"/>
        <w:ind w:firstLine="555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 w:hint="eastAsia"/>
          <w:color w:val="000000" w:themeColor="text1"/>
          <w:kern w:val="0"/>
          <w:szCs w:val="21"/>
        </w:rPr>
        <w:t>1）同一品牌同一型号最低价为</w:t>
      </w:r>
      <w:r>
        <w:rPr>
          <w:rFonts w:asciiTheme="minorEastAsia" w:hAnsiTheme="minorEastAsia" w:cs="Arial"/>
          <w:color w:val="000000" w:themeColor="text1"/>
          <w:kern w:val="0"/>
          <w:szCs w:val="21"/>
        </w:rPr>
        <w:t>95</w:t>
      </w:r>
      <w:r>
        <w:rPr>
          <w:rFonts w:asciiTheme="minorEastAsia" w:hAnsiTheme="minorEastAsia" w:cs="Arial" w:hint="eastAsia"/>
          <w:color w:val="000000" w:themeColor="text1"/>
          <w:kern w:val="0"/>
          <w:szCs w:val="21"/>
        </w:rPr>
        <w:t>分</w:t>
      </w:r>
    </w:p>
    <w:p w:rsidR="0095373B" w:rsidRDefault="00674666">
      <w:pPr>
        <w:widowControl/>
        <w:shd w:val="clear" w:color="auto" w:fill="FFFFFF"/>
        <w:spacing w:line="450" w:lineRule="atLeast"/>
        <w:ind w:firstLine="555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 w:hint="eastAsia"/>
          <w:color w:val="000000" w:themeColor="text1"/>
          <w:kern w:val="0"/>
          <w:szCs w:val="21"/>
        </w:rPr>
        <w:t>2）高出1元---50元，减5分</w:t>
      </w:r>
    </w:p>
    <w:p w:rsidR="0095373B" w:rsidRDefault="00674666">
      <w:pPr>
        <w:widowControl/>
        <w:shd w:val="clear" w:color="auto" w:fill="FFFFFF"/>
        <w:spacing w:line="450" w:lineRule="atLeast"/>
        <w:ind w:firstLine="555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 w:hint="eastAsia"/>
          <w:color w:val="000000" w:themeColor="text1"/>
          <w:kern w:val="0"/>
          <w:szCs w:val="21"/>
        </w:rPr>
        <w:t>3）高出51元-100元，减10分</w:t>
      </w:r>
    </w:p>
    <w:p w:rsidR="0095373B" w:rsidRDefault="00674666">
      <w:pPr>
        <w:widowControl/>
        <w:shd w:val="clear" w:color="auto" w:fill="FFFFFF"/>
        <w:spacing w:line="450" w:lineRule="atLeast"/>
        <w:ind w:firstLine="555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/>
          <w:color w:val="000000" w:themeColor="text1"/>
          <w:kern w:val="0"/>
          <w:szCs w:val="21"/>
        </w:rPr>
        <w:t>2、厂商业绩及售后服务（</w:t>
      </w:r>
      <w:r>
        <w:rPr>
          <w:rFonts w:asciiTheme="minorEastAsia" w:hAnsiTheme="minorEastAsia" w:cs="Arial" w:hint="eastAsia"/>
          <w:color w:val="000000" w:themeColor="text1"/>
          <w:kern w:val="0"/>
          <w:szCs w:val="21"/>
        </w:rPr>
        <w:t xml:space="preserve"> 5</w:t>
      </w:r>
      <w:r>
        <w:rPr>
          <w:rFonts w:asciiTheme="minorEastAsia" w:hAnsiTheme="minorEastAsia" w:cs="Arial"/>
          <w:color w:val="000000" w:themeColor="text1"/>
          <w:kern w:val="0"/>
          <w:szCs w:val="21"/>
        </w:rPr>
        <w:t>分</w:t>
      </w:r>
      <w:r>
        <w:rPr>
          <w:rFonts w:asciiTheme="minorEastAsia" w:hAnsiTheme="minorEastAsia" w:cs="Arial" w:hint="eastAsia"/>
          <w:color w:val="000000" w:themeColor="text1"/>
          <w:kern w:val="0"/>
          <w:szCs w:val="21"/>
        </w:rPr>
        <w:t xml:space="preserve"> ，满足以下条件得5分，少一份合同少一分</w:t>
      </w:r>
      <w:r>
        <w:rPr>
          <w:rFonts w:asciiTheme="minorEastAsia" w:hAnsiTheme="minorEastAsia" w:cs="Arial"/>
          <w:color w:val="000000" w:themeColor="text1"/>
          <w:kern w:val="0"/>
          <w:szCs w:val="21"/>
        </w:rPr>
        <w:t>）</w:t>
      </w:r>
    </w:p>
    <w:p w:rsidR="0095373B" w:rsidRDefault="00674666">
      <w:pPr>
        <w:widowControl/>
        <w:shd w:val="clear" w:color="auto" w:fill="FFFFFF"/>
        <w:spacing w:line="450" w:lineRule="atLeast"/>
        <w:ind w:firstLine="555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 w:hint="eastAsia"/>
          <w:color w:val="000000" w:themeColor="text1"/>
          <w:kern w:val="0"/>
          <w:szCs w:val="21"/>
        </w:rPr>
        <w:t>1）提供1-2年内的空调维修保养安装合同（中标通知单）3份以上</w:t>
      </w:r>
    </w:p>
    <w:p w:rsidR="0095373B" w:rsidRDefault="00674666">
      <w:pPr>
        <w:widowControl/>
        <w:shd w:val="clear" w:color="auto" w:fill="FFFFFF"/>
        <w:spacing w:line="450" w:lineRule="atLeast"/>
        <w:ind w:firstLine="555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 w:hint="eastAsia"/>
          <w:color w:val="000000" w:themeColor="text1"/>
          <w:kern w:val="0"/>
          <w:szCs w:val="21"/>
        </w:rPr>
        <w:t>2）提供1-2年内设计安装合同（中标通知单）3份以上</w:t>
      </w:r>
    </w:p>
    <w:p w:rsidR="0095373B" w:rsidRDefault="00674666">
      <w:pPr>
        <w:widowControl/>
        <w:shd w:val="clear" w:color="auto" w:fill="FFFFFF"/>
        <w:spacing w:line="450" w:lineRule="atLeast"/>
        <w:ind w:firstLine="555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/>
          <w:color w:val="000000" w:themeColor="text1"/>
          <w:kern w:val="0"/>
          <w:szCs w:val="21"/>
        </w:rPr>
        <w:t>3</w:t>
      </w:r>
      <w:r>
        <w:rPr>
          <w:rFonts w:asciiTheme="minorEastAsia" w:hAnsiTheme="minorEastAsia" w:cs="Arial" w:hint="eastAsia"/>
          <w:color w:val="000000" w:themeColor="text1"/>
          <w:kern w:val="0"/>
          <w:szCs w:val="21"/>
        </w:rPr>
        <w:t>）整机保修6年</w:t>
      </w:r>
    </w:p>
    <w:p w:rsidR="0095373B" w:rsidRDefault="00674666">
      <w:pPr>
        <w:widowControl/>
        <w:shd w:val="clear" w:color="auto" w:fill="FFFFFF"/>
        <w:spacing w:line="450" w:lineRule="atLeast"/>
        <w:ind w:firstLine="555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/>
          <w:color w:val="000000" w:themeColor="text1"/>
          <w:kern w:val="0"/>
          <w:szCs w:val="21"/>
        </w:rPr>
        <w:t>4</w:t>
      </w:r>
      <w:r>
        <w:rPr>
          <w:rFonts w:asciiTheme="minorEastAsia" w:hAnsiTheme="minorEastAsia" w:cs="Arial" w:hint="eastAsia"/>
          <w:color w:val="000000" w:themeColor="text1"/>
          <w:kern w:val="0"/>
          <w:szCs w:val="21"/>
        </w:rPr>
        <w:t>）2小时内做出响应；12小时一般故障解决；24小时重大故障修复</w:t>
      </w:r>
    </w:p>
    <w:p w:rsidR="0095373B" w:rsidRDefault="00674666">
      <w:pPr>
        <w:widowControl/>
        <w:shd w:val="clear" w:color="auto" w:fill="FFFFFF"/>
        <w:spacing w:line="450" w:lineRule="atLeast"/>
        <w:ind w:firstLine="555"/>
        <w:rPr>
          <w:rFonts w:asciiTheme="minorEastAsia" w:hAnsiTheme="minorEastAsia" w:cs="Arial"/>
          <w:color w:val="000000" w:themeColor="text1"/>
          <w:kern w:val="0"/>
          <w:szCs w:val="21"/>
        </w:rPr>
      </w:pPr>
      <w:r>
        <w:rPr>
          <w:rFonts w:asciiTheme="minorEastAsia" w:hAnsiTheme="minorEastAsia" w:cs="Arial"/>
          <w:color w:val="000000" w:themeColor="text1"/>
          <w:kern w:val="0"/>
          <w:szCs w:val="21"/>
        </w:rPr>
        <w:t>5</w:t>
      </w:r>
      <w:r>
        <w:rPr>
          <w:rFonts w:asciiTheme="minorEastAsia" w:hAnsiTheme="minorEastAsia" w:cs="Arial" w:hint="eastAsia"/>
          <w:color w:val="000000" w:themeColor="text1"/>
          <w:kern w:val="0"/>
          <w:szCs w:val="21"/>
        </w:rPr>
        <w:t>）6年免费安全检查，内机运行免费清洗</w:t>
      </w:r>
    </w:p>
    <w:p w:rsidR="0095373B" w:rsidRDefault="00674666">
      <w:pPr>
        <w:tabs>
          <w:tab w:val="left" w:pos="11070"/>
        </w:tabs>
        <w:rPr>
          <w:rFonts w:ascii="Arial" w:eastAsia="宋体" w:hAnsi="Arial" w:cs="Arial"/>
          <w:color w:val="000000" w:themeColor="text1"/>
          <w:szCs w:val="21"/>
        </w:rPr>
      </w:pPr>
      <w:r>
        <w:rPr>
          <w:rFonts w:ascii="Arial" w:eastAsia="宋体" w:hAnsi="Arial" w:cs="Arial"/>
          <w:color w:val="000000" w:themeColor="text1"/>
          <w:szCs w:val="21"/>
        </w:rPr>
        <w:tab/>
      </w:r>
    </w:p>
    <w:p w:rsidR="0095373B" w:rsidRDefault="0095373B">
      <w:pPr>
        <w:rPr>
          <w:rFonts w:ascii="Times New Roman" w:eastAsia="宋体" w:hAnsi="Times New Roman" w:cs="Times New Roman"/>
          <w:szCs w:val="24"/>
        </w:rPr>
      </w:pPr>
    </w:p>
    <w:p w:rsidR="0095373B" w:rsidRDefault="0095373B">
      <w:pPr>
        <w:rPr>
          <w:rFonts w:ascii="Times New Roman" w:eastAsia="宋体" w:hAnsi="Times New Roman" w:cs="Times New Roman"/>
          <w:szCs w:val="24"/>
        </w:rPr>
      </w:pPr>
    </w:p>
    <w:p w:rsidR="0095373B" w:rsidRDefault="0095373B">
      <w:pPr>
        <w:rPr>
          <w:rFonts w:ascii="Times New Roman" w:eastAsia="宋体" w:hAnsi="Times New Roman" w:cs="Times New Roman"/>
          <w:szCs w:val="24"/>
        </w:rPr>
      </w:pPr>
    </w:p>
    <w:p w:rsidR="0095373B" w:rsidRDefault="0095373B">
      <w:pPr>
        <w:rPr>
          <w:rFonts w:ascii="Times New Roman" w:eastAsia="宋体" w:hAnsi="Times New Roman" w:cs="Times New Roman"/>
          <w:szCs w:val="24"/>
        </w:rPr>
      </w:pPr>
    </w:p>
    <w:p w:rsidR="0095373B" w:rsidRDefault="0095373B">
      <w:pPr>
        <w:rPr>
          <w:rFonts w:ascii="Times New Roman" w:eastAsia="宋体" w:hAnsi="Times New Roman" w:cs="Times New Roman"/>
          <w:szCs w:val="24"/>
        </w:rPr>
      </w:pPr>
    </w:p>
    <w:p w:rsidR="0095373B" w:rsidRDefault="0095373B">
      <w:pPr>
        <w:rPr>
          <w:rFonts w:ascii="Times New Roman" w:eastAsia="宋体" w:hAnsi="Times New Roman" w:cs="Times New Roman"/>
          <w:szCs w:val="24"/>
        </w:rPr>
      </w:pPr>
    </w:p>
    <w:tbl>
      <w:tblPr>
        <w:tblpPr w:leftFromText="180" w:rightFromText="180" w:vertAnchor="text" w:horzAnchor="page" w:tblpX="2023" w:tblpY="-815"/>
        <w:tblOverlap w:val="never"/>
        <w:tblW w:w="12859" w:type="dxa"/>
        <w:tblLayout w:type="fixed"/>
        <w:tblLook w:val="04A0" w:firstRow="1" w:lastRow="0" w:firstColumn="1" w:lastColumn="0" w:noHBand="0" w:noVBand="1"/>
      </w:tblPr>
      <w:tblGrid>
        <w:gridCol w:w="968"/>
        <w:gridCol w:w="4303"/>
        <w:gridCol w:w="2200"/>
        <w:gridCol w:w="2420"/>
        <w:gridCol w:w="2968"/>
      </w:tblGrid>
      <w:tr w:rsidR="0095373B">
        <w:trPr>
          <w:trHeight w:val="450"/>
        </w:trPr>
        <w:tc>
          <w:tcPr>
            <w:tcW w:w="12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373B" w:rsidRDefault="009537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95373B" w:rsidRDefault="0067466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空调评分表</w:t>
            </w:r>
          </w:p>
        </w:tc>
      </w:tr>
      <w:tr w:rsidR="0095373B">
        <w:trPr>
          <w:trHeight w:val="285"/>
        </w:trPr>
        <w:tc>
          <w:tcPr>
            <w:tcW w:w="12859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373B">
        <w:trPr>
          <w:trHeight w:val="499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空调单价9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售后服务及业绩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总分100</w:t>
            </w:r>
          </w:p>
        </w:tc>
      </w:tr>
      <w:tr w:rsidR="0095373B">
        <w:trPr>
          <w:trHeight w:val="499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373B">
        <w:trPr>
          <w:trHeight w:val="499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373B">
        <w:trPr>
          <w:trHeight w:val="499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373B">
        <w:trPr>
          <w:trHeight w:val="499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373B">
        <w:trPr>
          <w:trHeight w:val="499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373B">
        <w:trPr>
          <w:trHeight w:val="499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373B">
        <w:trPr>
          <w:trHeight w:val="499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5373B" w:rsidRDefault="0067466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5373B">
        <w:trPr>
          <w:trHeight w:val="499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73B" w:rsidRDefault="0095373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73B" w:rsidRDefault="009537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73B" w:rsidRDefault="009537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73B" w:rsidRDefault="009537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73B" w:rsidRDefault="0095373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5373B" w:rsidRDefault="0095373B">
      <w:pPr>
        <w:rPr>
          <w:rFonts w:ascii="Times New Roman" w:eastAsia="宋体" w:hAnsi="Times New Roman" w:cs="Times New Roman"/>
          <w:szCs w:val="24"/>
        </w:rPr>
      </w:pPr>
    </w:p>
    <w:p w:rsidR="0095373B" w:rsidRDefault="0095373B">
      <w:pPr>
        <w:rPr>
          <w:rFonts w:ascii="Times New Roman" w:eastAsia="宋体" w:hAnsi="Times New Roman" w:cs="Times New Roman"/>
          <w:szCs w:val="24"/>
        </w:rPr>
      </w:pPr>
    </w:p>
    <w:p w:rsidR="0095373B" w:rsidRDefault="0095373B">
      <w:pPr>
        <w:rPr>
          <w:rFonts w:ascii="Times New Roman" w:eastAsia="宋体" w:hAnsi="Times New Roman" w:cs="Times New Roman"/>
          <w:szCs w:val="24"/>
        </w:rPr>
      </w:pPr>
    </w:p>
    <w:p w:rsidR="0095373B" w:rsidRDefault="0095373B">
      <w:pPr>
        <w:rPr>
          <w:rFonts w:ascii="Times New Roman" w:eastAsia="宋体" w:hAnsi="Times New Roman" w:cs="Times New Roman"/>
          <w:szCs w:val="24"/>
        </w:rPr>
      </w:pPr>
    </w:p>
    <w:p w:rsidR="0095373B" w:rsidRDefault="0095373B">
      <w:pPr>
        <w:rPr>
          <w:rFonts w:ascii="Times New Roman" w:eastAsia="宋体" w:hAnsi="Times New Roman" w:cs="Times New Roman"/>
          <w:szCs w:val="24"/>
        </w:rPr>
      </w:pPr>
    </w:p>
    <w:p w:rsidR="0095373B" w:rsidRDefault="0095373B">
      <w:pPr>
        <w:rPr>
          <w:rFonts w:ascii="Times New Roman" w:eastAsia="宋体" w:hAnsi="Times New Roman" w:cs="Times New Roman"/>
          <w:szCs w:val="24"/>
        </w:rPr>
      </w:pPr>
    </w:p>
    <w:p w:rsidR="0095373B" w:rsidRDefault="0095373B">
      <w:pPr>
        <w:rPr>
          <w:rFonts w:ascii="Times New Roman" w:eastAsia="宋体" w:hAnsi="Times New Roman" w:cs="Times New Roman"/>
          <w:szCs w:val="24"/>
        </w:rPr>
      </w:pPr>
    </w:p>
    <w:p w:rsidR="0095373B" w:rsidRDefault="0095373B">
      <w:pPr>
        <w:rPr>
          <w:rFonts w:ascii="Times New Roman" w:eastAsia="宋体" w:hAnsi="Times New Roman" w:cs="Times New Roman"/>
          <w:szCs w:val="24"/>
        </w:rPr>
      </w:pPr>
    </w:p>
    <w:p w:rsidR="0095373B" w:rsidRDefault="0095373B">
      <w:pPr>
        <w:rPr>
          <w:rFonts w:ascii="Times New Roman" w:eastAsia="宋体" w:hAnsi="Times New Roman" w:cs="Times New Roman"/>
          <w:szCs w:val="24"/>
        </w:rPr>
      </w:pPr>
    </w:p>
    <w:p w:rsidR="0095373B" w:rsidRDefault="0095373B">
      <w:pPr>
        <w:rPr>
          <w:rFonts w:ascii="Times New Roman" w:eastAsia="宋体" w:hAnsi="Times New Roman" w:cs="Times New Roman"/>
          <w:szCs w:val="24"/>
        </w:rPr>
      </w:pPr>
    </w:p>
    <w:p w:rsidR="0095373B" w:rsidRDefault="0095373B">
      <w:pPr>
        <w:rPr>
          <w:rFonts w:ascii="Times New Roman" w:eastAsia="宋体" w:hAnsi="Times New Roman" w:cs="Times New Roman"/>
          <w:szCs w:val="24"/>
        </w:rPr>
      </w:pPr>
    </w:p>
    <w:p w:rsidR="0095373B" w:rsidRDefault="0095373B">
      <w:pPr>
        <w:rPr>
          <w:rFonts w:ascii="Times New Roman" w:eastAsia="宋体" w:hAnsi="Times New Roman" w:cs="Times New Roman"/>
          <w:szCs w:val="24"/>
        </w:rPr>
      </w:pPr>
    </w:p>
    <w:p w:rsidR="0095373B" w:rsidRDefault="0095373B">
      <w:pPr>
        <w:rPr>
          <w:rFonts w:ascii="Times New Roman" w:eastAsia="宋体" w:hAnsi="Times New Roman" w:cs="Times New Roman"/>
          <w:szCs w:val="24"/>
        </w:rPr>
      </w:pPr>
    </w:p>
    <w:p w:rsidR="0095373B" w:rsidRDefault="00674666">
      <w:pPr>
        <w:numPr>
          <w:ilvl w:val="0"/>
          <w:numId w:val="1"/>
        </w:numPr>
        <w:jc w:val="center"/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kern w:val="44"/>
          <w:sz w:val="32"/>
          <w:szCs w:val="32"/>
        </w:rPr>
        <w:t>招标清单图纸</w:t>
      </w:r>
    </w:p>
    <w:p w:rsidR="0095373B" w:rsidRDefault="00674666">
      <w:pPr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kern w:val="44"/>
          <w:sz w:val="32"/>
          <w:szCs w:val="32"/>
        </w:rPr>
        <w:t>附件</w:t>
      </w:r>
      <w:r>
        <w:rPr>
          <w:rFonts w:ascii="Times New Roman" w:eastAsia="宋体" w:hAnsi="Times New Roman" w:cs="Times New Roman" w:hint="eastAsia"/>
          <w:b/>
          <w:bCs/>
          <w:kern w:val="44"/>
          <w:sz w:val="32"/>
          <w:szCs w:val="32"/>
        </w:rPr>
        <w:t>1</w:t>
      </w:r>
      <w:r w:rsidR="007621A2">
        <w:rPr>
          <w:rFonts w:ascii="Times New Roman" w:eastAsia="宋体" w:hAnsi="Times New Roman" w:cs="Times New Roman" w:hint="eastAsia"/>
          <w:b/>
          <w:bCs/>
          <w:kern w:val="44"/>
          <w:sz w:val="32"/>
          <w:szCs w:val="32"/>
        </w:rPr>
        <w:t>：招标数量报价</w:t>
      </w:r>
      <w:r>
        <w:rPr>
          <w:rFonts w:ascii="Times New Roman" w:eastAsia="宋体" w:hAnsi="Times New Roman" w:cs="Times New Roman" w:hint="eastAsia"/>
          <w:b/>
          <w:bCs/>
          <w:kern w:val="44"/>
          <w:sz w:val="32"/>
          <w:szCs w:val="32"/>
        </w:rPr>
        <w:t>表</w:t>
      </w:r>
    </w:p>
    <w:p w:rsidR="0095373B" w:rsidRDefault="00674666">
      <w:pPr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kern w:val="44"/>
          <w:sz w:val="32"/>
          <w:szCs w:val="32"/>
        </w:rPr>
        <w:t>附件</w:t>
      </w:r>
      <w:r>
        <w:rPr>
          <w:rFonts w:ascii="Times New Roman" w:eastAsia="宋体" w:hAnsi="Times New Roman" w:cs="Times New Roman" w:hint="eastAsia"/>
          <w:b/>
          <w:bCs/>
          <w:kern w:val="44"/>
          <w:sz w:val="32"/>
          <w:szCs w:val="32"/>
        </w:rPr>
        <w:t>2</w:t>
      </w:r>
      <w:r w:rsidR="00B134F5">
        <w:rPr>
          <w:rFonts w:ascii="Times New Roman" w:eastAsia="宋体" w:hAnsi="Times New Roman" w:cs="Times New Roman" w:hint="eastAsia"/>
          <w:b/>
          <w:bCs/>
          <w:kern w:val="44"/>
          <w:sz w:val="32"/>
          <w:szCs w:val="32"/>
        </w:rPr>
        <w:t>：</w:t>
      </w:r>
      <w:r w:rsidR="00B134F5">
        <w:rPr>
          <w:rFonts w:ascii="Times New Roman" w:eastAsia="宋体" w:hAnsi="Times New Roman" w:cs="Times New Roman" w:hint="eastAsia"/>
          <w:b/>
          <w:bCs/>
          <w:kern w:val="44"/>
          <w:sz w:val="32"/>
          <w:szCs w:val="32"/>
        </w:rPr>
        <w:t>海棠小学学术报告厅、会议室、录播室空调布置图</w:t>
      </w:r>
    </w:p>
    <w:p w:rsidR="0095373B" w:rsidRDefault="00674666">
      <w:pPr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kern w:val="44"/>
          <w:sz w:val="32"/>
          <w:szCs w:val="32"/>
        </w:rPr>
        <w:t>附件</w:t>
      </w:r>
      <w:r w:rsidR="00033071"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  <w:t>3</w:t>
      </w:r>
      <w:r w:rsidR="004F1C37"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  <w:t>：</w:t>
      </w:r>
      <w:r>
        <w:rPr>
          <w:rFonts w:ascii="Times New Roman" w:eastAsia="宋体" w:hAnsi="Times New Roman" w:cs="Times New Roman" w:hint="eastAsia"/>
          <w:b/>
          <w:bCs/>
          <w:kern w:val="44"/>
          <w:sz w:val="32"/>
          <w:szCs w:val="32"/>
        </w:rPr>
        <w:t>海棠剧场空调布置图</w:t>
      </w:r>
    </w:p>
    <w:p w:rsidR="0095373B" w:rsidRDefault="00674666">
      <w:pPr>
        <w:rPr>
          <w:rFonts w:ascii="Times New Roman" w:eastAsia="宋体" w:hAnsi="Times New Roman" w:cs="Times New Roman" w:hint="eastAsia"/>
          <w:b/>
          <w:bCs/>
          <w:kern w:val="44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kern w:val="44"/>
          <w:sz w:val="32"/>
          <w:szCs w:val="32"/>
        </w:rPr>
        <w:t>附件</w:t>
      </w:r>
      <w:r w:rsidR="00033071">
        <w:rPr>
          <w:rFonts w:ascii="Times New Roman" w:eastAsia="宋体" w:hAnsi="Times New Roman" w:cs="Times New Roman"/>
          <w:b/>
          <w:bCs/>
          <w:kern w:val="44"/>
          <w:sz w:val="32"/>
          <w:szCs w:val="32"/>
        </w:rPr>
        <w:t>4</w:t>
      </w:r>
      <w:r>
        <w:rPr>
          <w:rFonts w:ascii="Times New Roman" w:eastAsia="宋体" w:hAnsi="Times New Roman" w:cs="Times New Roman" w:hint="eastAsia"/>
          <w:b/>
          <w:bCs/>
          <w:kern w:val="44"/>
          <w:sz w:val="32"/>
          <w:szCs w:val="32"/>
        </w:rPr>
        <w:t>：海棠小学图书馆空调布置图</w:t>
      </w:r>
      <w:bookmarkStart w:id="1" w:name="_GoBack"/>
      <w:bookmarkEnd w:id="1"/>
    </w:p>
    <w:p w:rsidR="0095373B" w:rsidRDefault="0095373B">
      <w:pPr>
        <w:rPr>
          <w:rFonts w:ascii="Times New Roman" w:eastAsia="宋体" w:hAnsi="Times New Roman" w:cs="Times New Roman"/>
          <w:szCs w:val="24"/>
        </w:rPr>
      </w:pPr>
    </w:p>
    <w:sectPr w:rsidR="0095373B">
      <w:head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5CC" w:rsidRDefault="00C655CC">
      <w:r>
        <w:separator/>
      </w:r>
    </w:p>
  </w:endnote>
  <w:endnote w:type="continuationSeparator" w:id="0">
    <w:p w:rsidR="00C655CC" w:rsidRDefault="00C6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5CC" w:rsidRDefault="00C655CC">
      <w:r>
        <w:separator/>
      </w:r>
    </w:p>
  </w:footnote>
  <w:footnote w:type="continuationSeparator" w:id="0">
    <w:p w:rsidR="00C655CC" w:rsidRDefault="00C65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73B" w:rsidRDefault="00674666">
    <w:pPr>
      <w:pStyle w:val="a5"/>
      <w:rPr>
        <w:u w:val="single"/>
      </w:rPr>
    </w:pPr>
    <w:r>
      <w:rPr>
        <w:rFonts w:hint="eastAsia"/>
        <w:u w:val="single"/>
      </w:rPr>
      <w:t>四川惠灵教育投资有限公司招标文件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B3F773"/>
    <w:multiLevelType w:val="singleLevel"/>
    <w:tmpl w:val="95B3F773"/>
    <w:lvl w:ilvl="0">
      <w:start w:val="4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94"/>
    <w:rsid w:val="00013E96"/>
    <w:rsid w:val="00025677"/>
    <w:rsid w:val="00033071"/>
    <w:rsid w:val="000A7464"/>
    <w:rsid w:val="000F729A"/>
    <w:rsid w:val="0015204C"/>
    <w:rsid w:val="0018797F"/>
    <w:rsid w:val="00200638"/>
    <w:rsid w:val="0023465D"/>
    <w:rsid w:val="0026570B"/>
    <w:rsid w:val="00270E86"/>
    <w:rsid w:val="002912BC"/>
    <w:rsid w:val="002B32D1"/>
    <w:rsid w:val="002D043E"/>
    <w:rsid w:val="002E5F99"/>
    <w:rsid w:val="003404F0"/>
    <w:rsid w:val="003438CB"/>
    <w:rsid w:val="003731C2"/>
    <w:rsid w:val="0046549C"/>
    <w:rsid w:val="004C3BEA"/>
    <w:rsid w:val="004F1C37"/>
    <w:rsid w:val="005F7308"/>
    <w:rsid w:val="00674666"/>
    <w:rsid w:val="00694D9C"/>
    <w:rsid w:val="006B67E7"/>
    <w:rsid w:val="006E2C99"/>
    <w:rsid w:val="007621A2"/>
    <w:rsid w:val="00784296"/>
    <w:rsid w:val="00792E41"/>
    <w:rsid w:val="007D32BB"/>
    <w:rsid w:val="00852338"/>
    <w:rsid w:val="0085242D"/>
    <w:rsid w:val="008E4713"/>
    <w:rsid w:val="0093594E"/>
    <w:rsid w:val="0095373B"/>
    <w:rsid w:val="00957475"/>
    <w:rsid w:val="00985BD8"/>
    <w:rsid w:val="00A55794"/>
    <w:rsid w:val="00AA4F6C"/>
    <w:rsid w:val="00AE421B"/>
    <w:rsid w:val="00B134F5"/>
    <w:rsid w:val="00B32C4A"/>
    <w:rsid w:val="00B568AC"/>
    <w:rsid w:val="00B85452"/>
    <w:rsid w:val="00BA180B"/>
    <w:rsid w:val="00BC1AA7"/>
    <w:rsid w:val="00C53F84"/>
    <w:rsid w:val="00C655CC"/>
    <w:rsid w:val="00C92018"/>
    <w:rsid w:val="00D3467E"/>
    <w:rsid w:val="00D83B4E"/>
    <w:rsid w:val="00D846C1"/>
    <w:rsid w:val="00DA6D9A"/>
    <w:rsid w:val="00DB7C0A"/>
    <w:rsid w:val="00E03131"/>
    <w:rsid w:val="00E11B40"/>
    <w:rsid w:val="00E17B65"/>
    <w:rsid w:val="00E24209"/>
    <w:rsid w:val="00F06FFC"/>
    <w:rsid w:val="00F07B5C"/>
    <w:rsid w:val="00F83EF7"/>
    <w:rsid w:val="00FA0CBF"/>
    <w:rsid w:val="00FB1CC7"/>
    <w:rsid w:val="00FC24F7"/>
    <w:rsid w:val="1B754A0F"/>
    <w:rsid w:val="1F730D2D"/>
    <w:rsid w:val="510E3602"/>
    <w:rsid w:val="51F12E43"/>
    <w:rsid w:val="57F22180"/>
    <w:rsid w:val="6C0F6C54"/>
    <w:rsid w:val="798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07D2C5-6B21-407E-94FA-E20C8EDA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291</Words>
  <Characters>1663</Characters>
  <Application>Microsoft Office Word</Application>
  <DocSecurity>0</DocSecurity>
  <Lines>13</Lines>
  <Paragraphs>3</Paragraphs>
  <ScaleCrop>false</ScaleCrop>
  <Company>微软中国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2018-11-22T01:06:00Z</cp:lastPrinted>
  <dcterms:created xsi:type="dcterms:W3CDTF">2020-05-21T08:32:00Z</dcterms:created>
  <dcterms:modified xsi:type="dcterms:W3CDTF">2020-06-03T02:05:00Z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