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D5" w:rsidRDefault="005267D5" w:rsidP="005267D5">
      <w:pPr>
        <w:ind w:firstLineChars="500" w:firstLine="2209"/>
        <w:rPr>
          <w:b/>
          <w:sz w:val="44"/>
          <w:szCs w:val="44"/>
        </w:rPr>
      </w:pPr>
    </w:p>
    <w:p w:rsidR="005267D5" w:rsidRDefault="005267D5" w:rsidP="005267D5">
      <w:pPr>
        <w:ind w:firstLineChars="500" w:firstLine="2209"/>
        <w:rPr>
          <w:b/>
          <w:sz w:val="44"/>
          <w:szCs w:val="44"/>
        </w:rPr>
      </w:pPr>
    </w:p>
    <w:p w:rsidR="001A4F1C" w:rsidRPr="005267D5" w:rsidRDefault="005267D5" w:rsidP="005267D5">
      <w:pPr>
        <w:ind w:firstLineChars="500" w:firstLine="2209"/>
        <w:rPr>
          <w:b/>
          <w:sz w:val="44"/>
          <w:szCs w:val="44"/>
        </w:rPr>
      </w:pPr>
      <w:r w:rsidRPr="005267D5">
        <w:rPr>
          <w:b/>
          <w:sz w:val="44"/>
          <w:szCs w:val="44"/>
        </w:rPr>
        <w:t>中</w:t>
      </w:r>
      <w:r>
        <w:rPr>
          <w:rFonts w:hint="eastAsia"/>
          <w:b/>
          <w:sz w:val="44"/>
          <w:szCs w:val="44"/>
        </w:rPr>
        <w:t xml:space="preserve"> </w:t>
      </w:r>
      <w:r w:rsidRPr="005267D5">
        <w:rPr>
          <w:b/>
          <w:sz w:val="44"/>
          <w:szCs w:val="44"/>
        </w:rPr>
        <w:t>标</w:t>
      </w:r>
      <w:r>
        <w:rPr>
          <w:rFonts w:hint="eastAsia"/>
          <w:b/>
          <w:sz w:val="44"/>
          <w:szCs w:val="44"/>
        </w:rPr>
        <w:t xml:space="preserve"> </w:t>
      </w:r>
      <w:r w:rsidRPr="005267D5">
        <w:rPr>
          <w:b/>
          <w:sz w:val="44"/>
          <w:szCs w:val="44"/>
        </w:rPr>
        <w:t>通</w:t>
      </w:r>
      <w:r>
        <w:rPr>
          <w:rFonts w:hint="eastAsia"/>
          <w:b/>
          <w:sz w:val="44"/>
          <w:szCs w:val="44"/>
        </w:rPr>
        <w:t xml:space="preserve"> </w:t>
      </w:r>
      <w:r w:rsidRPr="005267D5">
        <w:rPr>
          <w:b/>
          <w:sz w:val="44"/>
          <w:szCs w:val="44"/>
        </w:rPr>
        <w:t>知</w:t>
      </w:r>
      <w:r>
        <w:rPr>
          <w:rFonts w:hint="eastAsia"/>
          <w:b/>
          <w:sz w:val="44"/>
          <w:szCs w:val="44"/>
        </w:rPr>
        <w:t xml:space="preserve"> </w:t>
      </w:r>
      <w:r w:rsidRPr="005267D5">
        <w:rPr>
          <w:b/>
          <w:sz w:val="44"/>
          <w:szCs w:val="44"/>
        </w:rPr>
        <w:t>书</w:t>
      </w:r>
    </w:p>
    <w:p w:rsidR="005267D5" w:rsidRPr="005267D5" w:rsidRDefault="005267D5" w:rsidP="005267D5">
      <w:pPr>
        <w:ind w:firstLineChars="900" w:firstLine="3975"/>
        <w:rPr>
          <w:b/>
          <w:sz w:val="44"/>
          <w:szCs w:val="44"/>
        </w:rPr>
      </w:pPr>
    </w:p>
    <w:p w:rsidR="005267D5" w:rsidRPr="005267D5" w:rsidRDefault="005267D5" w:rsidP="005267D5">
      <w:pPr>
        <w:ind w:firstLineChars="900" w:firstLine="3253"/>
        <w:rPr>
          <w:rFonts w:hint="eastAsia"/>
          <w:b/>
          <w:sz w:val="36"/>
          <w:szCs w:val="36"/>
        </w:rPr>
      </w:pPr>
    </w:p>
    <w:p w:rsidR="005267D5" w:rsidRDefault="005267D5" w:rsidP="005267D5">
      <w:pPr>
        <w:ind w:firstLineChars="200" w:firstLine="720"/>
        <w:rPr>
          <w:b/>
          <w:sz w:val="36"/>
          <w:szCs w:val="36"/>
        </w:rPr>
      </w:pPr>
      <w:r w:rsidRPr="005267D5">
        <w:rPr>
          <w:sz w:val="36"/>
          <w:szCs w:val="36"/>
        </w:rPr>
        <w:t>乐山市</w:t>
      </w:r>
      <w:proofErr w:type="gramStart"/>
      <w:r w:rsidRPr="005267D5">
        <w:rPr>
          <w:sz w:val="36"/>
          <w:szCs w:val="36"/>
        </w:rPr>
        <w:t>市</w:t>
      </w:r>
      <w:proofErr w:type="gramEnd"/>
      <w:r w:rsidRPr="005267D5">
        <w:rPr>
          <w:sz w:val="36"/>
          <w:szCs w:val="36"/>
        </w:rPr>
        <w:t>中区海棠实验小学（西校区）、乐山市</w:t>
      </w:r>
      <w:proofErr w:type="gramStart"/>
      <w:r w:rsidRPr="005267D5">
        <w:rPr>
          <w:sz w:val="36"/>
          <w:szCs w:val="36"/>
        </w:rPr>
        <w:t>市</w:t>
      </w:r>
      <w:proofErr w:type="gramEnd"/>
      <w:r w:rsidRPr="005267D5">
        <w:rPr>
          <w:sz w:val="36"/>
          <w:szCs w:val="36"/>
        </w:rPr>
        <w:t>中区海棠实验中学空调中标单位：</w:t>
      </w:r>
      <w:r w:rsidRPr="005267D5">
        <w:rPr>
          <w:b/>
          <w:sz w:val="36"/>
          <w:szCs w:val="36"/>
        </w:rPr>
        <w:t>乐山市天朗电器贸易有限公司</w:t>
      </w:r>
    </w:p>
    <w:p w:rsidR="005267D5" w:rsidRDefault="005267D5" w:rsidP="005267D5">
      <w:pPr>
        <w:ind w:firstLineChars="200" w:firstLine="723"/>
        <w:rPr>
          <w:b/>
          <w:sz w:val="36"/>
          <w:szCs w:val="36"/>
        </w:rPr>
      </w:pPr>
    </w:p>
    <w:p w:rsidR="005267D5" w:rsidRDefault="005267D5" w:rsidP="005267D5">
      <w:pPr>
        <w:ind w:firstLineChars="200" w:firstLine="723"/>
        <w:rPr>
          <w:b/>
          <w:sz w:val="36"/>
          <w:szCs w:val="36"/>
        </w:rPr>
      </w:pPr>
      <w:bookmarkStart w:id="0" w:name="_GoBack"/>
      <w:bookmarkEnd w:id="0"/>
    </w:p>
    <w:p w:rsidR="005267D5" w:rsidRPr="005267D5" w:rsidRDefault="005267D5" w:rsidP="005267D5">
      <w:pPr>
        <w:ind w:firstLineChars="200" w:firstLine="723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</w:t>
      </w:r>
      <w:r w:rsidRPr="005267D5">
        <w:rPr>
          <w:sz w:val="36"/>
          <w:szCs w:val="36"/>
        </w:rPr>
        <w:t xml:space="preserve"> </w:t>
      </w:r>
      <w:r w:rsidRPr="005267D5">
        <w:rPr>
          <w:sz w:val="36"/>
          <w:szCs w:val="36"/>
        </w:rPr>
        <w:t>四川惠灵教育投资有限公司</w:t>
      </w:r>
    </w:p>
    <w:p w:rsidR="005267D5" w:rsidRPr="005267D5" w:rsidRDefault="005267D5" w:rsidP="005267D5">
      <w:pPr>
        <w:ind w:firstLineChars="200" w:firstLine="720"/>
        <w:rPr>
          <w:rFonts w:hint="eastAsia"/>
          <w:sz w:val="36"/>
          <w:szCs w:val="36"/>
        </w:rPr>
      </w:pPr>
      <w:r w:rsidRPr="005267D5">
        <w:rPr>
          <w:sz w:val="36"/>
          <w:szCs w:val="36"/>
        </w:rPr>
        <w:t xml:space="preserve">                  2020</w:t>
      </w:r>
      <w:r w:rsidRPr="005267D5">
        <w:rPr>
          <w:sz w:val="36"/>
          <w:szCs w:val="36"/>
        </w:rPr>
        <w:t>年</w:t>
      </w:r>
      <w:r w:rsidRPr="005267D5">
        <w:rPr>
          <w:rFonts w:hint="eastAsia"/>
          <w:sz w:val="36"/>
          <w:szCs w:val="36"/>
        </w:rPr>
        <w:t>6</w:t>
      </w:r>
      <w:r w:rsidRPr="005267D5">
        <w:rPr>
          <w:rFonts w:hint="eastAsia"/>
          <w:sz w:val="36"/>
          <w:szCs w:val="36"/>
        </w:rPr>
        <w:t>月</w:t>
      </w:r>
      <w:r w:rsidRPr="005267D5">
        <w:rPr>
          <w:rFonts w:hint="eastAsia"/>
          <w:sz w:val="36"/>
          <w:szCs w:val="36"/>
        </w:rPr>
        <w:t>1</w:t>
      </w:r>
      <w:r w:rsidRPr="005267D5">
        <w:rPr>
          <w:sz w:val="36"/>
          <w:szCs w:val="36"/>
        </w:rPr>
        <w:t>1</w:t>
      </w:r>
      <w:r w:rsidRPr="005267D5">
        <w:rPr>
          <w:sz w:val="36"/>
          <w:szCs w:val="36"/>
        </w:rPr>
        <w:t>日</w:t>
      </w:r>
    </w:p>
    <w:sectPr w:rsidR="005267D5" w:rsidRPr="0052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D5"/>
    <w:rsid w:val="001A4F1C"/>
    <w:rsid w:val="005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F7DD0-7FB3-474E-BBDC-35C2F78C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2020-06-11T00:51:00Z</dcterms:created>
  <dcterms:modified xsi:type="dcterms:W3CDTF">2020-06-11T00:56:00Z</dcterms:modified>
</cp:coreProperties>
</file>